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79D67" w14:textId="77777777" w:rsidR="002C5DC4" w:rsidRPr="002C5DC4" w:rsidRDefault="002C5DC4" w:rsidP="002C5DC4">
      <w:pPr>
        <w:spacing w:after="0" w:line="240" w:lineRule="auto"/>
        <w:rPr>
          <w:rFonts w:ascii="Times New Roman" w:hAnsi="Times New Roman" w:cs="Times New Roman"/>
          <w:b/>
          <w:bCs/>
        </w:rPr>
      </w:pPr>
      <w:r w:rsidRPr="002C5DC4">
        <w:rPr>
          <w:rFonts w:ascii="Times New Roman" w:hAnsi="Times New Roman" w:cs="Times New Roman"/>
          <w:b/>
          <w:bCs/>
        </w:rPr>
        <w:t>Position Title</w:t>
      </w:r>
    </w:p>
    <w:p w14:paraId="28FE5FAC" w14:textId="59F9BF2E" w:rsidR="002C5DC4" w:rsidRDefault="002C5DC4" w:rsidP="002C5DC4">
      <w:pPr>
        <w:spacing w:after="0" w:line="240" w:lineRule="auto"/>
        <w:rPr>
          <w:rFonts w:ascii="Times New Roman" w:hAnsi="Times New Roman" w:cs="Times New Roman"/>
        </w:rPr>
      </w:pPr>
      <w:r w:rsidRPr="002C5DC4">
        <w:rPr>
          <w:rFonts w:ascii="Times New Roman" w:hAnsi="Times New Roman" w:cs="Times New Roman"/>
        </w:rPr>
        <w:t>Summer Pate Fellow, R. Goodman’s Research Group</w:t>
      </w:r>
      <w:r>
        <w:rPr>
          <w:rFonts w:ascii="Times New Roman" w:hAnsi="Times New Roman" w:cs="Times New Roman"/>
        </w:rPr>
        <w:t xml:space="preserve"> – </w:t>
      </w:r>
      <w:proofErr w:type="spellStart"/>
      <w:r>
        <w:rPr>
          <w:rFonts w:ascii="Times New Roman" w:hAnsi="Times New Roman" w:cs="Times New Roman"/>
        </w:rPr>
        <w:t>GeoArches</w:t>
      </w:r>
      <w:proofErr w:type="spellEnd"/>
      <w:r>
        <w:rPr>
          <w:rFonts w:ascii="Times New Roman" w:hAnsi="Times New Roman" w:cs="Times New Roman"/>
        </w:rPr>
        <w:t xml:space="preserve"> </w:t>
      </w:r>
    </w:p>
    <w:p w14:paraId="7A26D3C4" w14:textId="77777777" w:rsidR="002C5DC4" w:rsidRPr="002C5DC4" w:rsidRDefault="002C5DC4" w:rsidP="002C5DC4">
      <w:pPr>
        <w:spacing w:after="0" w:line="240" w:lineRule="auto"/>
        <w:rPr>
          <w:rFonts w:ascii="Times New Roman" w:hAnsi="Times New Roman" w:cs="Times New Roman"/>
        </w:rPr>
      </w:pPr>
    </w:p>
    <w:p w14:paraId="41A91F81" w14:textId="77777777" w:rsidR="002C5DC4" w:rsidRPr="002C5DC4" w:rsidRDefault="002C5DC4" w:rsidP="002C5DC4">
      <w:pPr>
        <w:spacing w:after="0" w:line="240" w:lineRule="auto"/>
        <w:rPr>
          <w:rFonts w:ascii="Times New Roman" w:hAnsi="Times New Roman" w:cs="Times New Roman"/>
          <w:b/>
          <w:bCs/>
        </w:rPr>
      </w:pPr>
      <w:r w:rsidRPr="002C5DC4">
        <w:rPr>
          <w:rFonts w:ascii="Times New Roman" w:hAnsi="Times New Roman" w:cs="Times New Roman"/>
          <w:b/>
          <w:bCs/>
        </w:rPr>
        <w:t>Project Title</w:t>
      </w:r>
    </w:p>
    <w:p w14:paraId="102A5F6C" w14:textId="77777777" w:rsidR="002C5DC4" w:rsidRDefault="002C5DC4" w:rsidP="002C5DC4">
      <w:pPr>
        <w:spacing w:after="0" w:line="240" w:lineRule="auto"/>
        <w:rPr>
          <w:rFonts w:ascii="Times New Roman" w:hAnsi="Times New Roman" w:cs="Times New Roman"/>
        </w:rPr>
      </w:pPr>
      <w:r w:rsidRPr="002C5DC4">
        <w:rPr>
          <w:rFonts w:ascii="Times New Roman" w:hAnsi="Times New Roman" w:cs="Times New Roman"/>
        </w:rPr>
        <w:t>Researching Coastal Impoundments for Conservation Ecology (RICE)</w:t>
      </w:r>
    </w:p>
    <w:p w14:paraId="424DDBFF" w14:textId="77777777" w:rsidR="002C5DC4" w:rsidRPr="002C5DC4" w:rsidRDefault="002C5DC4" w:rsidP="002C5DC4">
      <w:pPr>
        <w:spacing w:after="0" w:line="240" w:lineRule="auto"/>
        <w:rPr>
          <w:rFonts w:ascii="Times New Roman" w:hAnsi="Times New Roman" w:cs="Times New Roman"/>
        </w:rPr>
      </w:pPr>
    </w:p>
    <w:p w14:paraId="449B779E" w14:textId="77777777" w:rsidR="002C5DC4" w:rsidRPr="002C5DC4" w:rsidRDefault="002C5DC4" w:rsidP="002C5DC4">
      <w:pPr>
        <w:spacing w:after="0" w:line="240" w:lineRule="auto"/>
        <w:rPr>
          <w:rFonts w:ascii="Times New Roman" w:hAnsi="Times New Roman" w:cs="Times New Roman"/>
          <w:b/>
          <w:bCs/>
        </w:rPr>
      </w:pPr>
      <w:r w:rsidRPr="002C5DC4">
        <w:rPr>
          <w:rFonts w:ascii="Times New Roman" w:hAnsi="Times New Roman" w:cs="Times New Roman"/>
          <w:b/>
          <w:bCs/>
        </w:rPr>
        <w:t>About the Project</w:t>
      </w:r>
    </w:p>
    <w:p w14:paraId="7D385B61" w14:textId="2F14493A" w:rsidR="002C5DC4" w:rsidRDefault="00E475B8" w:rsidP="002C5DC4">
      <w:pPr>
        <w:spacing w:after="0" w:line="240" w:lineRule="auto"/>
        <w:rPr>
          <w:rFonts w:ascii="Times New Roman" w:hAnsi="Times New Roman" w:cs="Times New Roman"/>
        </w:rPr>
      </w:pPr>
      <w:r w:rsidRPr="00E475B8">
        <w:rPr>
          <w:rFonts w:ascii="Times New Roman" w:hAnsi="Times New Roman" w:cs="Times New Roman"/>
        </w:rPr>
        <w:t xml:space="preserve">R. Goodman’s </w:t>
      </w:r>
      <w:proofErr w:type="spellStart"/>
      <w:r w:rsidRPr="00E475B8">
        <w:rPr>
          <w:rFonts w:ascii="Times New Roman" w:hAnsi="Times New Roman" w:cs="Times New Roman"/>
        </w:rPr>
        <w:t>GeoArches</w:t>
      </w:r>
      <w:proofErr w:type="spellEnd"/>
      <w:r w:rsidRPr="00E475B8">
        <w:rPr>
          <w:rFonts w:ascii="Times New Roman" w:hAnsi="Times New Roman" w:cs="Times New Roman"/>
        </w:rPr>
        <w:t xml:space="preserve"> research group </w:t>
      </w:r>
      <w:r w:rsidR="00511C54">
        <w:rPr>
          <w:rFonts w:ascii="Times New Roman" w:hAnsi="Times New Roman" w:cs="Times New Roman"/>
        </w:rPr>
        <w:t>in</w:t>
      </w:r>
      <w:r w:rsidRPr="00E475B8">
        <w:rPr>
          <w:rFonts w:ascii="Times New Roman" w:hAnsi="Times New Roman" w:cs="Times New Roman"/>
        </w:rPr>
        <w:t xml:space="preserve"> Clemson University’s Department of Forestry and Environmental Conservation integrates archaeological science, historical ecology, and environmental conservation to contextualize rates and trajectories of coastal change. As a summer fellow, you will join the RICE project, which explores how historic tidal impoundments—formerly antebellum rice fields—serve as model systems to investigate coastal resilience, landscape conservation, and cultural heritage through highly interdisciplinary research.</w:t>
      </w:r>
    </w:p>
    <w:p w14:paraId="5D176050" w14:textId="77777777" w:rsidR="00E475B8" w:rsidRPr="002C5DC4" w:rsidRDefault="00E475B8" w:rsidP="002C5DC4">
      <w:pPr>
        <w:spacing w:after="0" w:line="240" w:lineRule="auto"/>
        <w:rPr>
          <w:rFonts w:ascii="Times New Roman" w:hAnsi="Times New Roman" w:cs="Times New Roman"/>
        </w:rPr>
      </w:pPr>
    </w:p>
    <w:p w14:paraId="5275A2A4" w14:textId="77777777" w:rsidR="002C5DC4" w:rsidRPr="002C5DC4" w:rsidRDefault="002C5DC4" w:rsidP="002C5DC4">
      <w:pPr>
        <w:spacing w:after="0" w:line="240" w:lineRule="auto"/>
        <w:rPr>
          <w:rFonts w:ascii="Times New Roman" w:hAnsi="Times New Roman" w:cs="Times New Roman"/>
          <w:b/>
          <w:bCs/>
        </w:rPr>
      </w:pPr>
      <w:r w:rsidRPr="002C5DC4">
        <w:rPr>
          <w:rFonts w:ascii="Times New Roman" w:hAnsi="Times New Roman" w:cs="Times New Roman"/>
          <w:b/>
          <w:bCs/>
        </w:rPr>
        <w:t>What You’ll Do</w:t>
      </w:r>
    </w:p>
    <w:p w14:paraId="03D9C9A0" w14:textId="5B667849" w:rsidR="00511C54" w:rsidRDefault="00511C54" w:rsidP="00511C54">
      <w:pPr>
        <w:spacing w:after="0" w:line="240" w:lineRule="auto"/>
        <w:rPr>
          <w:rFonts w:ascii="Times New Roman" w:hAnsi="Times New Roman" w:cs="Times New Roman"/>
        </w:rPr>
      </w:pPr>
      <w:r w:rsidRPr="00511C54">
        <w:rPr>
          <w:rFonts w:ascii="Times New Roman" w:hAnsi="Times New Roman" w:cs="Times New Roman"/>
        </w:rPr>
        <w:t xml:space="preserve">As a Pate fellow, you will investigate how changing land use and compound flooding have influenced sediment accumulation and carbon storage within historic impoundments at Hobcaw Barony in Georgetown, South Carolina, while also helping to develop chrono-stratigraphic frameworks. Your responsibilities </w:t>
      </w:r>
      <w:r>
        <w:rPr>
          <w:rFonts w:ascii="Times New Roman" w:hAnsi="Times New Roman" w:cs="Times New Roman"/>
        </w:rPr>
        <w:t xml:space="preserve">will </w:t>
      </w:r>
      <w:r w:rsidRPr="00511C54">
        <w:rPr>
          <w:rFonts w:ascii="Times New Roman" w:hAnsi="Times New Roman" w:cs="Times New Roman"/>
        </w:rPr>
        <w:t>include:</w:t>
      </w:r>
    </w:p>
    <w:p w14:paraId="0CB2EAEC" w14:textId="77777777" w:rsidR="00511C54" w:rsidRPr="00511C54" w:rsidRDefault="00511C54" w:rsidP="00511C54">
      <w:pPr>
        <w:spacing w:after="0" w:line="240" w:lineRule="auto"/>
        <w:rPr>
          <w:rFonts w:ascii="Times New Roman" w:hAnsi="Times New Roman" w:cs="Times New Roman"/>
        </w:rPr>
      </w:pPr>
    </w:p>
    <w:p w14:paraId="5518A63D" w14:textId="77777777" w:rsidR="00511C54" w:rsidRPr="00511C54" w:rsidRDefault="00511C54" w:rsidP="00511C54">
      <w:pPr>
        <w:spacing w:after="0" w:line="240" w:lineRule="auto"/>
        <w:rPr>
          <w:rFonts w:ascii="Times New Roman" w:hAnsi="Times New Roman" w:cs="Times New Roman"/>
        </w:rPr>
      </w:pPr>
      <w:r w:rsidRPr="00511C54">
        <w:rPr>
          <w:rFonts w:ascii="Times New Roman" w:hAnsi="Times New Roman" w:cs="Times New Roman"/>
          <w:b/>
          <w:bCs/>
        </w:rPr>
        <w:t>1. Fieldwork</w:t>
      </w:r>
    </w:p>
    <w:p w14:paraId="2DAE44F5" w14:textId="77777777" w:rsidR="00511C54" w:rsidRPr="00511C54" w:rsidRDefault="00511C54" w:rsidP="00511C54">
      <w:pPr>
        <w:numPr>
          <w:ilvl w:val="0"/>
          <w:numId w:val="9"/>
        </w:numPr>
        <w:spacing w:after="0" w:line="240" w:lineRule="auto"/>
        <w:rPr>
          <w:rFonts w:ascii="Times New Roman" w:hAnsi="Times New Roman" w:cs="Times New Roman"/>
        </w:rPr>
      </w:pPr>
      <w:r w:rsidRPr="00511C54">
        <w:rPr>
          <w:rFonts w:ascii="Times New Roman" w:hAnsi="Times New Roman" w:cs="Times New Roman"/>
        </w:rPr>
        <w:t>Collect and describe sediment cores using standard protocols.</w:t>
      </w:r>
    </w:p>
    <w:p w14:paraId="119839D5" w14:textId="77777777" w:rsidR="00511C54" w:rsidRPr="00511C54" w:rsidRDefault="00511C54" w:rsidP="00511C54">
      <w:pPr>
        <w:numPr>
          <w:ilvl w:val="0"/>
          <w:numId w:val="9"/>
        </w:numPr>
        <w:spacing w:after="0" w:line="240" w:lineRule="auto"/>
        <w:rPr>
          <w:rFonts w:ascii="Times New Roman" w:hAnsi="Times New Roman" w:cs="Times New Roman"/>
        </w:rPr>
      </w:pPr>
      <w:r w:rsidRPr="00511C54">
        <w:rPr>
          <w:rFonts w:ascii="Times New Roman" w:hAnsi="Times New Roman" w:cs="Times New Roman"/>
        </w:rPr>
        <w:t>Document site conditions in detail.</w:t>
      </w:r>
    </w:p>
    <w:p w14:paraId="17EF5727" w14:textId="77777777" w:rsidR="00511C54" w:rsidRPr="00511C54" w:rsidRDefault="00511C54" w:rsidP="00511C54">
      <w:pPr>
        <w:spacing w:after="0" w:line="240" w:lineRule="auto"/>
        <w:rPr>
          <w:rFonts w:ascii="Times New Roman" w:hAnsi="Times New Roman" w:cs="Times New Roman"/>
        </w:rPr>
      </w:pPr>
      <w:r w:rsidRPr="00511C54">
        <w:rPr>
          <w:rFonts w:ascii="Times New Roman" w:hAnsi="Times New Roman" w:cs="Times New Roman"/>
          <w:b/>
          <w:bCs/>
        </w:rPr>
        <w:t>2. Laboratory Analyses</w:t>
      </w:r>
    </w:p>
    <w:p w14:paraId="53EF448A" w14:textId="77777777" w:rsidR="00511C54" w:rsidRPr="00511C54" w:rsidRDefault="00511C54" w:rsidP="00511C54">
      <w:pPr>
        <w:numPr>
          <w:ilvl w:val="0"/>
          <w:numId w:val="10"/>
        </w:numPr>
        <w:spacing w:after="0" w:line="240" w:lineRule="auto"/>
        <w:rPr>
          <w:rFonts w:ascii="Times New Roman" w:hAnsi="Times New Roman" w:cs="Times New Roman"/>
        </w:rPr>
      </w:pPr>
      <w:r w:rsidRPr="00511C54">
        <w:rPr>
          <w:rFonts w:ascii="Times New Roman" w:hAnsi="Times New Roman" w:cs="Times New Roman"/>
        </w:rPr>
        <w:t>Subsample cores for grain-size and elemental analyses.</w:t>
      </w:r>
    </w:p>
    <w:p w14:paraId="1D254604" w14:textId="77777777" w:rsidR="00511C54" w:rsidRPr="00511C54" w:rsidRDefault="00511C54" w:rsidP="00511C54">
      <w:pPr>
        <w:numPr>
          <w:ilvl w:val="0"/>
          <w:numId w:val="10"/>
        </w:numPr>
        <w:spacing w:after="0" w:line="240" w:lineRule="auto"/>
        <w:rPr>
          <w:rFonts w:ascii="Times New Roman" w:hAnsi="Times New Roman" w:cs="Times New Roman"/>
        </w:rPr>
      </w:pPr>
      <w:r w:rsidRPr="00511C54">
        <w:rPr>
          <w:rFonts w:ascii="Times New Roman" w:hAnsi="Times New Roman" w:cs="Times New Roman"/>
        </w:rPr>
        <w:t>Perform flotation to isolate macro-botanical remains.</w:t>
      </w:r>
    </w:p>
    <w:p w14:paraId="39FBBFCD" w14:textId="77777777" w:rsidR="00511C54" w:rsidRPr="00511C54" w:rsidRDefault="00511C54" w:rsidP="00511C54">
      <w:pPr>
        <w:spacing w:after="0" w:line="240" w:lineRule="auto"/>
        <w:rPr>
          <w:rFonts w:ascii="Times New Roman" w:hAnsi="Times New Roman" w:cs="Times New Roman"/>
        </w:rPr>
      </w:pPr>
      <w:r w:rsidRPr="00511C54">
        <w:rPr>
          <w:rFonts w:ascii="Times New Roman" w:hAnsi="Times New Roman" w:cs="Times New Roman"/>
          <w:b/>
          <w:bCs/>
        </w:rPr>
        <w:t>3. Research Collaboration</w:t>
      </w:r>
    </w:p>
    <w:p w14:paraId="09F9E5BB" w14:textId="77777777" w:rsidR="00511C54" w:rsidRPr="00511C54" w:rsidRDefault="00511C54" w:rsidP="00511C54">
      <w:pPr>
        <w:numPr>
          <w:ilvl w:val="0"/>
          <w:numId w:val="11"/>
        </w:numPr>
        <w:spacing w:after="0" w:line="240" w:lineRule="auto"/>
        <w:rPr>
          <w:rFonts w:ascii="Times New Roman" w:hAnsi="Times New Roman" w:cs="Times New Roman"/>
        </w:rPr>
      </w:pPr>
      <w:r w:rsidRPr="00511C54">
        <w:rPr>
          <w:rFonts w:ascii="Times New Roman" w:hAnsi="Times New Roman" w:cs="Times New Roman"/>
        </w:rPr>
        <w:t>Work alongside researchers in archaeology, ecology, and marine science.</w:t>
      </w:r>
    </w:p>
    <w:p w14:paraId="52EEEAA2" w14:textId="77777777" w:rsidR="00511C54" w:rsidRPr="00511C54" w:rsidRDefault="00511C54" w:rsidP="00511C54">
      <w:pPr>
        <w:numPr>
          <w:ilvl w:val="0"/>
          <w:numId w:val="11"/>
        </w:numPr>
        <w:spacing w:after="0" w:line="240" w:lineRule="auto"/>
        <w:rPr>
          <w:rFonts w:ascii="Times New Roman" w:hAnsi="Times New Roman" w:cs="Times New Roman"/>
        </w:rPr>
      </w:pPr>
      <w:r w:rsidRPr="00511C54">
        <w:rPr>
          <w:rFonts w:ascii="Times New Roman" w:hAnsi="Times New Roman" w:cs="Times New Roman"/>
        </w:rPr>
        <w:t>Share findings at team meetings and contribute to initial data interpretation.</w:t>
      </w:r>
    </w:p>
    <w:p w14:paraId="21E27997" w14:textId="77777777" w:rsidR="002C5DC4" w:rsidRPr="002C5DC4" w:rsidRDefault="002C5DC4" w:rsidP="00511C54">
      <w:pPr>
        <w:spacing w:after="0" w:line="240" w:lineRule="auto"/>
        <w:rPr>
          <w:rFonts w:ascii="Times New Roman" w:hAnsi="Times New Roman" w:cs="Times New Roman"/>
        </w:rPr>
      </w:pPr>
    </w:p>
    <w:p w14:paraId="23A223E7" w14:textId="77777777" w:rsidR="002C5DC4" w:rsidRPr="002C5DC4" w:rsidRDefault="002C5DC4" w:rsidP="002C5DC4">
      <w:pPr>
        <w:spacing w:after="0" w:line="240" w:lineRule="auto"/>
        <w:rPr>
          <w:rFonts w:ascii="Times New Roman" w:hAnsi="Times New Roman" w:cs="Times New Roman"/>
          <w:b/>
          <w:bCs/>
        </w:rPr>
      </w:pPr>
      <w:r w:rsidRPr="002C5DC4">
        <w:rPr>
          <w:rFonts w:ascii="Times New Roman" w:hAnsi="Times New Roman" w:cs="Times New Roman"/>
          <w:b/>
          <w:bCs/>
        </w:rPr>
        <w:t>Why It Matters</w:t>
      </w:r>
    </w:p>
    <w:p w14:paraId="1E480EB1" w14:textId="77777777" w:rsidR="002C5DC4" w:rsidRDefault="002C5DC4" w:rsidP="002C5DC4">
      <w:pPr>
        <w:spacing w:after="0" w:line="240" w:lineRule="auto"/>
        <w:rPr>
          <w:rFonts w:ascii="Times New Roman" w:hAnsi="Times New Roman" w:cs="Times New Roman"/>
        </w:rPr>
      </w:pPr>
      <w:r w:rsidRPr="002C5DC4">
        <w:rPr>
          <w:rFonts w:ascii="Times New Roman" w:hAnsi="Times New Roman" w:cs="Times New Roman"/>
        </w:rPr>
        <w:t>By examining historic rice fields, we gain insight into how past human engineering interacts with contemporary ecological processes. This knowledge informs coastal management and conservation decisions, offering potential strategies to mitigate climate-change impacts like sea-level rise.</w:t>
      </w:r>
    </w:p>
    <w:p w14:paraId="4E24EA2A" w14:textId="77777777" w:rsidR="002C5DC4" w:rsidRPr="002C5DC4" w:rsidRDefault="002C5DC4" w:rsidP="002C5DC4">
      <w:pPr>
        <w:spacing w:after="0" w:line="240" w:lineRule="auto"/>
        <w:rPr>
          <w:rFonts w:ascii="Times New Roman" w:hAnsi="Times New Roman" w:cs="Times New Roman"/>
        </w:rPr>
      </w:pPr>
    </w:p>
    <w:p w14:paraId="4D685180" w14:textId="77777777" w:rsidR="002C5DC4" w:rsidRPr="002C5DC4" w:rsidRDefault="002C5DC4" w:rsidP="002C5DC4">
      <w:pPr>
        <w:spacing w:after="0" w:line="240" w:lineRule="auto"/>
        <w:rPr>
          <w:rFonts w:ascii="Times New Roman" w:hAnsi="Times New Roman" w:cs="Times New Roman"/>
          <w:b/>
          <w:bCs/>
        </w:rPr>
      </w:pPr>
      <w:r w:rsidRPr="002C5DC4">
        <w:rPr>
          <w:rFonts w:ascii="Times New Roman" w:hAnsi="Times New Roman" w:cs="Times New Roman"/>
          <w:b/>
          <w:bCs/>
        </w:rPr>
        <w:t>Host Institute</w:t>
      </w:r>
    </w:p>
    <w:p w14:paraId="360B73FE" w14:textId="77777777" w:rsidR="002C5DC4" w:rsidRDefault="002C5DC4" w:rsidP="002C5DC4">
      <w:pPr>
        <w:spacing w:after="0" w:line="240" w:lineRule="auto"/>
        <w:rPr>
          <w:rFonts w:ascii="Times New Roman" w:hAnsi="Times New Roman" w:cs="Times New Roman"/>
        </w:rPr>
      </w:pPr>
      <w:r w:rsidRPr="002C5DC4">
        <w:rPr>
          <w:rFonts w:ascii="Times New Roman" w:hAnsi="Times New Roman" w:cs="Times New Roman"/>
        </w:rPr>
        <w:t xml:space="preserve">You will be hosted at the </w:t>
      </w:r>
      <w:r w:rsidRPr="002C5DC4">
        <w:rPr>
          <w:rFonts w:ascii="Times New Roman" w:hAnsi="Times New Roman" w:cs="Times New Roman"/>
          <w:b/>
          <w:bCs/>
        </w:rPr>
        <w:t>Baruch Institute of Coastal Ecology and Forest Science (BICEFS)</w:t>
      </w:r>
      <w:r w:rsidRPr="002C5DC4">
        <w:rPr>
          <w:rFonts w:ascii="Times New Roman" w:hAnsi="Times New Roman" w:cs="Times New Roman"/>
        </w:rPr>
        <w:t xml:space="preserve"> near Georgetown, SC. Part of Clemson University, this institute fosters a dynamic research environment focused on coastal ecosystem studies, with strengths in forest ecology, hydrology, and wildlife management. Fellows benefit from a collaborative atmosphere and ample resources for field and lab work.</w:t>
      </w:r>
    </w:p>
    <w:p w14:paraId="7DC75324" w14:textId="77777777" w:rsidR="002C5DC4" w:rsidRPr="002C5DC4" w:rsidRDefault="002C5DC4" w:rsidP="002C5DC4">
      <w:pPr>
        <w:spacing w:after="0" w:line="240" w:lineRule="auto"/>
        <w:rPr>
          <w:rFonts w:ascii="Times New Roman" w:hAnsi="Times New Roman" w:cs="Times New Roman"/>
        </w:rPr>
      </w:pPr>
    </w:p>
    <w:p w14:paraId="706D9E9A" w14:textId="77777777" w:rsidR="002C5DC4" w:rsidRPr="002C5DC4" w:rsidRDefault="002C5DC4" w:rsidP="002C5DC4">
      <w:pPr>
        <w:spacing w:after="0" w:line="240" w:lineRule="auto"/>
        <w:rPr>
          <w:rFonts w:ascii="Times New Roman" w:hAnsi="Times New Roman" w:cs="Times New Roman"/>
          <w:b/>
          <w:bCs/>
        </w:rPr>
      </w:pPr>
      <w:r w:rsidRPr="002C5DC4">
        <w:rPr>
          <w:rFonts w:ascii="Times New Roman" w:hAnsi="Times New Roman" w:cs="Times New Roman"/>
          <w:b/>
          <w:bCs/>
        </w:rPr>
        <w:t>Skills &amp; Experience You’ll Gain</w:t>
      </w:r>
    </w:p>
    <w:p w14:paraId="386A7727" w14:textId="77777777" w:rsidR="002C5DC4" w:rsidRPr="002C5DC4" w:rsidRDefault="002C5DC4" w:rsidP="002C5DC4">
      <w:pPr>
        <w:numPr>
          <w:ilvl w:val="0"/>
          <w:numId w:val="6"/>
        </w:numPr>
        <w:spacing w:after="0" w:line="240" w:lineRule="auto"/>
        <w:rPr>
          <w:rFonts w:ascii="Times New Roman" w:hAnsi="Times New Roman" w:cs="Times New Roman"/>
        </w:rPr>
      </w:pPr>
      <w:r w:rsidRPr="002C5DC4">
        <w:rPr>
          <w:rFonts w:ascii="Times New Roman" w:hAnsi="Times New Roman" w:cs="Times New Roman"/>
          <w:b/>
          <w:bCs/>
        </w:rPr>
        <w:t>Collaboration:</w:t>
      </w:r>
      <w:r w:rsidRPr="002C5DC4">
        <w:rPr>
          <w:rFonts w:ascii="Times New Roman" w:hAnsi="Times New Roman" w:cs="Times New Roman"/>
        </w:rPr>
        <w:t xml:space="preserve"> Engage with an interdisciplinary team of researchers.</w:t>
      </w:r>
    </w:p>
    <w:p w14:paraId="6769DAB9" w14:textId="446E60E2" w:rsidR="002C5DC4" w:rsidRPr="002C5DC4" w:rsidRDefault="002C5DC4" w:rsidP="002C5DC4">
      <w:pPr>
        <w:numPr>
          <w:ilvl w:val="0"/>
          <w:numId w:val="6"/>
        </w:numPr>
        <w:spacing w:after="0" w:line="240" w:lineRule="auto"/>
        <w:rPr>
          <w:rFonts w:ascii="Times New Roman" w:hAnsi="Times New Roman" w:cs="Times New Roman"/>
        </w:rPr>
      </w:pPr>
      <w:r w:rsidRPr="002C5DC4">
        <w:rPr>
          <w:rFonts w:ascii="Times New Roman" w:hAnsi="Times New Roman" w:cs="Times New Roman"/>
          <w:b/>
          <w:bCs/>
        </w:rPr>
        <w:lastRenderedPageBreak/>
        <w:t>Foundations in Environmental &amp; Historical Science:</w:t>
      </w:r>
      <w:r w:rsidRPr="002C5DC4">
        <w:rPr>
          <w:rFonts w:ascii="Times New Roman" w:hAnsi="Times New Roman" w:cs="Times New Roman"/>
        </w:rPr>
        <w:t xml:space="preserve"> Build knowledge of historical land-use practices, geoarchaeological methods, and </w:t>
      </w:r>
      <w:r w:rsidR="00511C54">
        <w:rPr>
          <w:rFonts w:ascii="Times New Roman" w:hAnsi="Times New Roman" w:cs="Times New Roman"/>
        </w:rPr>
        <w:t>ecological</w:t>
      </w:r>
      <w:r w:rsidRPr="002C5DC4">
        <w:rPr>
          <w:rFonts w:ascii="Times New Roman" w:hAnsi="Times New Roman" w:cs="Times New Roman"/>
        </w:rPr>
        <w:t xml:space="preserve"> field techniques.</w:t>
      </w:r>
    </w:p>
    <w:p w14:paraId="62F8D6F4" w14:textId="77777777" w:rsidR="002C5DC4" w:rsidRPr="002C5DC4" w:rsidRDefault="002C5DC4" w:rsidP="002C5DC4">
      <w:pPr>
        <w:numPr>
          <w:ilvl w:val="0"/>
          <w:numId w:val="6"/>
        </w:numPr>
        <w:spacing w:after="0" w:line="240" w:lineRule="auto"/>
        <w:rPr>
          <w:rFonts w:ascii="Times New Roman" w:hAnsi="Times New Roman" w:cs="Times New Roman"/>
        </w:rPr>
      </w:pPr>
      <w:r w:rsidRPr="002C5DC4">
        <w:rPr>
          <w:rFonts w:ascii="Times New Roman" w:hAnsi="Times New Roman" w:cs="Times New Roman"/>
          <w:b/>
          <w:bCs/>
        </w:rPr>
        <w:t>Project Design &amp; Execution:</w:t>
      </w:r>
      <w:r w:rsidRPr="002C5DC4">
        <w:rPr>
          <w:rFonts w:ascii="Times New Roman" w:hAnsi="Times New Roman" w:cs="Times New Roman"/>
        </w:rPr>
        <w:t xml:space="preserve"> Learn best practices for conducting field-based studies, including data organization and interpretation.</w:t>
      </w:r>
    </w:p>
    <w:p w14:paraId="7F5B301E" w14:textId="4194ED75" w:rsidR="002C5DC4" w:rsidRPr="002C5DC4" w:rsidRDefault="002C5DC4" w:rsidP="002C5DC4">
      <w:pPr>
        <w:numPr>
          <w:ilvl w:val="0"/>
          <w:numId w:val="6"/>
        </w:numPr>
        <w:spacing w:after="0" w:line="240" w:lineRule="auto"/>
        <w:rPr>
          <w:rFonts w:ascii="Times New Roman" w:hAnsi="Times New Roman" w:cs="Times New Roman"/>
        </w:rPr>
      </w:pPr>
      <w:r w:rsidRPr="002C5DC4">
        <w:rPr>
          <w:rFonts w:ascii="Times New Roman" w:hAnsi="Times New Roman" w:cs="Times New Roman"/>
          <w:b/>
          <w:bCs/>
        </w:rPr>
        <w:t>Technical Research Skills:</w:t>
      </w:r>
      <w:r w:rsidRPr="002C5DC4">
        <w:rPr>
          <w:rFonts w:ascii="Times New Roman" w:hAnsi="Times New Roman" w:cs="Times New Roman"/>
        </w:rPr>
        <w:t xml:space="preserve"> Gain hands-on experience with sediment coring, flotation, and geochemical analyses.</w:t>
      </w:r>
    </w:p>
    <w:p w14:paraId="0406E6D6" w14:textId="57AAE7F1" w:rsidR="002C5DC4" w:rsidRDefault="002C5DC4" w:rsidP="002C5DC4">
      <w:pPr>
        <w:numPr>
          <w:ilvl w:val="0"/>
          <w:numId w:val="6"/>
        </w:numPr>
        <w:spacing w:after="0" w:line="240" w:lineRule="auto"/>
        <w:rPr>
          <w:rFonts w:ascii="Times New Roman" w:hAnsi="Times New Roman" w:cs="Times New Roman"/>
        </w:rPr>
      </w:pPr>
      <w:r w:rsidRPr="002C5DC4">
        <w:rPr>
          <w:rFonts w:ascii="Times New Roman" w:hAnsi="Times New Roman" w:cs="Times New Roman"/>
          <w:b/>
          <w:bCs/>
        </w:rPr>
        <w:t>Critical Thinking:</w:t>
      </w:r>
      <w:r w:rsidRPr="002C5DC4">
        <w:rPr>
          <w:rFonts w:ascii="Times New Roman" w:hAnsi="Times New Roman" w:cs="Times New Roman"/>
        </w:rPr>
        <w:t xml:space="preserve"> Enhance analytical and problem-solving abilities by integrating scientific data with historical context.</w:t>
      </w:r>
    </w:p>
    <w:p w14:paraId="1C2FDDA8" w14:textId="77777777" w:rsidR="002C5DC4" w:rsidRPr="002C5DC4" w:rsidRDefault="002C5DC4" w:rsidP="002C5DC4">
      <w:pPr>
        <w:spacing w:after="0" w:line="240" w:lineRule="auto"/>
        <w:ind w:left="720"/>
        <w:rPr>
          <w:rFonts w:ascii="Times New Roman" w:hAnsi="Times New Roman" w:cs="Times New Roman"/>
        </w:rPr>
      </w:pPr>
    </w:p>
    <w:p w14:paraId="2C1D554C" w14:textId="77777777" w:rsidR="002C5DC4" w:rsidRPr="002C5DC4" w:rsidRDefault="002C5DC4" w:rsidP="002C5DC4">
      <w:pPr>
        <w:spacing w:after="0" w:line="240" w:lineRule="auto"/>
        <w:rPr>
          <w:rFonts w:ascii="Times New Roman" w:hAnsi="Times New Roman" w:cs="Times New Roman"/>
          <w:b/>
          <w:bCs/>
        </w:rPr>
      </w:pPr>
      <w:r w:rsidRPr="002C5DC4">
        <w:rPr>
          <w:rFonts w:ascii="Times New Roman" w:hAnsi="Times New Roman" w:cs="Times New Roman"/>
          <w:b/>
          <w:bCs/>
        </w:rPr>
        <w:t>Preferred Qualifications</w:t>
      </w:r>
    </w:p>
    <w:p w14:paraId="7C5E12AE" w14:textId="77777777" w:rsidR="002C5DC4" w:rsidRPr="002C5DC4" w:rsidRDefault="002C5DC4" w:rsidP="002C5DC4">
      <w:pPr>
        <w:numPr>
          <w:ilvl w:val="0"/>
          <w:numId w:val="7"/>
        </w:numPr>
        <w:spacing w:after="0" w:line="240" w:lineRule="auto"/>
        <w:rPr>
          <w:rFonts w:ascii="Times New Roman" w:hAnsi="Times New Roman" w:cs="Times New Roman"/>
        </w:rPr>
      </w:pPr>
      <w:r w:rsidRPr="002C5DC4">
        <w:rPr>
          <w:rFonts w:ascii="Times New Roman" w:hAnsi="Times New Roman" w:cs="Times New Roman"/>
        </w:rPr>
        <w:t>Interest in environmental science, ecology, archaeology, or a related field.</w:t>
      </w:r>
    </w:p>
    <w:p w14:paraId="3FFFA7C1" w14:textId="77777777" w:rsidR="002C5DC4" w:rsidRPr="002C5DC4" w:rsidRDefault="002C5DC4" w:rsidP="002C5DC4">
      <w:pPr>
        <w:numPr>
          <w:ilvl w:val="0"/>
          <w:numId w:val="7"/>
        </w:numPr>
        <w:spacing w:after="0" w:line="240" w:lineRule="auto"/>
        <w:rPr>
          <w:rFonts w:ascii="Times New Roman" w:hAnsi="Times New Roman" w:cs="Times New Roman"/>
        </w:rPr>
      </w:pPr>
      <w:r w:rsidRPr="002C5DC4">
        <w:rPr>
          <w:rFonts w:ascii="Times New Roman" w:hAnsi="Times New Roman" w:cs="Times New Roman"/>
        </w:rPr>
        <w:t>Willingness to work in outdoor settings (heat, humidity, wetlands).</w:t>
      </w:r>
    </w:p>
    <w:p w14:paraId="4DD36B68" w14:textId="77777777" w:rsidR="002C5DC4" w:rsidRPr="002C5DC4" w:rsidRDefault="002C5DC4" w:rsidP="002C5DC4">
      <w:pPr>
        <w:numPr>
          <w:ilvl w:val="0"/>
          <w:numId w:val="7"/>
        </w:numPr>
        <w:spacing w:after="0" w:line="240" w:lineRule="auto"/>
        <w:rPr>
          <w:rFonts w:ascii="Times New Roman" w:hAnsi="Times New Roman" w:cs="Times New Roman"/>
        </w:rPr>
      </w:pPr>
      <w:r w:rsidRPr="002C5DC4">
        <w:rPr>
          <w:rFonts w:ascii="Times New Roman" w:hAnsi="Times New Roman" w:cs="Times New Roman"/>
        </w:rPr>
        <w:t>Strong communication skills and attention to detail.</w:t>
      </w:r>
    </w:p>
    <w:p w14:paraId="42CC5BE2" w14:textId="77777777" w:rsidR="002C5DC4" w:rsidRPr="002C5DC4" w:rsidRDefault="002C5DC4" w:rsidP="002C5DC4">
      <w:pPr>
        <w:numPr>
          <w:ilvl w:val="0"/>
          <w:numId w:val="7"/>
        </w:numPr>
        <w:spacing w:after="0" w:line="240" w:lineRule="auto"/>
        <w:rPr>
          <w:rFonts w:ascii="Times New Roman" w:hAnsi="Times New Roman" w:cs="Times New Roman"/>
        </w:rPr>
      </w:pPr>
      <w:r w:rsidRPr="002C5DC4">
        <w:rPr>
          <w:rFonts w:ascii="Times New Roman" w:hAnsi="Times New Roman" w:cs="Times New Roman"/>
        </w:rPr>
        <w:t>Ability to work both independently and collaboratively.</w:t>
      </w:r>
    </w:p>
    <w:p w14:paraId="34EDC48B" w14:textId="77777777" w:rsidR="002C5DC4" w:rsidRDefault="002C5DC4" w:rsidP="002C5DC4">
      <w:pPr>
        <w:numPr>
          <w:ilvl w:val="0"/>
          <w:numId w:val="7"/>
        </w:numPr>
        <w:spacing w:after="0" w:line="240" w:lineRule="auto"/>
        <w:rPr>
          <w:rFonts w:ascii="Times New Roman" w:hAnsi="Times New Roman" w:cs="Times New Roman"/>
        </w:rPr>
      </w:pPr>
      <w:r w:rsidRPr="002C5DC4">
        <w:rPr>
          <w:rFonts w:ascii="Times New Roman" w:hAnsi="Times New Roman" w:cs="Times New Roman"/>
        </w:rPr>
        <w:t>Previous lab or field experience is beneficial but not required.</w:t>
      </w:r>
    </w:p>
    <w:p w14:paraId="7424D7C6" w14:textId="77777777" w:rsidR="002C5DC4" w:rsidRPr="002C5DC4" w:rsidRDefault="002C5DC4" w:rsidP="002C5DC4">
      <w:pPr>
        <w:spacing w:after="0" w:line="240" w:lineRule="auto"/>
        <w:ind w:left="720"/>
        <w:rPr>
          <w:rFonts w:ascii="Times New Roman" w:hAnsi="Times New Roman" w:cs="Times New Roman"/>
        </w:rPr>
      </w:pPr>
    </w:p>
    <w:p w14:paraId="2099E15D" w14:textId="77777777" w:rsidR="002C5DC4" w:rsidRPr="002C5DC4" w:rsidRDefault="002C5DC4" w:rsidP="002C5DC4">
      <w:pPr>
        <w:spacing w:after="0" w:line="240" w:lineRule="auto"/>
        <w:rPr>
          <w:rFonts w:ascii="Times New Roman" w:hAnsi="Times New Roman" w:cs="Times New Roman"/>
          <w:b/>
          <w:bCs/>
        </w:rPr>
      </w:pPr>
      <w:r w:rsidRPr="002C5DC4">
        <w:rPr>
          <w:rFonts w:ascii="Times New Roman" w:hAnsi="Times New Roman" w:cs="Times New Roman"/>
          <w:b/>
          <w:bCs/>
        </w:rPr>
        <w:t>Location &amp; Logistics</w:t>
      </w:r>
    </w:p>
    <w:p w14:paraId="4A677098" w14:textId="77777777" w:rsidR="002C5DC4" w:rsidRPr="002C5DC4" w:rsidRDefault="002C5DC4" w:rsidP="002C5DC4">
      <w:pPr>
        <w:numPr>
          <w:ilvl w:val="0"/>
          <w:numId w:val="8"/>
        </w:numPr>
        <w:spacing w:after="0" w:line="240" w:lineRule="auto"/>
        <w:rPr>
          <w:rFonts w:ascii="Times New Roman" w:hAnsi="Times New Roman" w:cs="Times New Roman"/>
        </w:rPr>
      </w:pPr>
      <w:r w:rsidRPr="002C5DC4">
        <w:rPr>
          <w:rFonts w:ascii="Times New Roman" w:hAnsi="Times New Roman" w:cs="Times New Roman"/>
        </w:rPr>
        <w:t>Activities occur at the Baruch Institute and on Hobcaw Barony.</w:t>
      </w:r>
    </w:p>
    <w:p w14:paraId="7D575FD1" w14:textId="77777777" w:rsidR="002C5DC4" w:rsidRPr="002C5DC4" w:rsidRDefault="002C5DC4" w:rsidP="002C5DC4">
      <w:pPr>
        <w:numPr>
          <w:ilvl w:val="0"/>
          <w:numId w:val="8"/>
        </w:numPr>
        <w:spacing w:after="0" w:line="240" w:lineRule="auto"/>
        <w:rPr>
          <w:rFonts w:ascii="Times New Roman" w:hAnsi="Times New Roman" w:cs="Times New Roman"/>
        </w:rPr>
      </w:pPr>
      <w:r w:rsidRPr="002C5DC4">
        <w:rPr>
          <w:rFonts w:ascii="Times New Roman" w:hAnsi="Times New Roman" w:cs="Times New Roman"/>
        </w:rPr>
        <w:t>Housing is provided at Harris Cottage on the Baruch Institute grounds.</w:t>
      </w:r>
    </w:p>
    <w:p w14:paraId="20226054" w14:textId="77777777" w:rsidR="000C74CB" w:rsidRPr="00212A62" w:rsidRDefault="000C74CB" w:rsidP="002C5DC4">
      <w:pPr>
        <w:spacing w:after="0" w:line="240" w:lineRule="auto"/>
        <w:rPr>
          <w:rFonts w:ascii="Times New Roman" w:hAnsi="Times New Roman" w:cs="Times New Roman"/>
        </w:rPr>
      </w:pPr>
    </w:p>
    <w:sectPr w:rsidR="000C74CB" w:rsidRPr="00212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2B31"/>
    <w:multiLevelType w:val="multilevel"/>
    <w:tmpl w:val="63D2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5423E"/>
    <w:multiLevelType w:val="multilevel"/>
    <w:tmpl w:val="0506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40639"/>
    <w:multiLevelType w:val="multilevel"/>
    <w:tmpl w:val="E1DA28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C6019"/>
    <w:multiLevelType w:val="multilevel"/>
    <w:tmpl w:val="CF0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90605"/>
    <w:multiLevelType w:val="multilevel"/>
    <w:tmpl w:val="599C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5229D2"/>
    <w:multiLevelType w:val="multilevel"/>
    <w:tmpl w:val="314C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214520"/>
    <w:multiLevelType w:val="multilevel"/>
    <w:tmpl w:val="4D46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7D14E5"/>
    <w:multiLevelType w:val="multilevel"/>
    <w:tmpl w:val="7F88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F10C19"/>
    <w:multiLevelType w:val="multilevel"/>
    <w:tmpl w:val="A5C4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B73622"/>
    <w:multiLevelType w:val="multilevel"/>
    <w:tmpl w:val="CF54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612A6"/>
    <w:multiLevelType w:val="multilevel"/>
    <w:tmpl w:val="528408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9121267">
    <w:abstractNumId w:val="2"/>
  </w:num>
  <w:num w:numId="2" w16cid:durableId="1467703459">
    <w:abstractNumId w:val="9"/>
  </w:num>
  <w:num w:numId="3" w16cid:durableId="636373405">
    <w:abstractNumId w:val="3"/>
  </w:num>
  <w:num w:numId="4" w16cid:durableId="836505540">
    <w:abstractNumId w:val="6"/>
  </w:num>
  <w:num w:numId="5" w16cid:durableId="843864373">
    <w:abstractNumId w:val="10"/>
  </w:num>
  <w:num w:numId="6" w16cid:durableId="759133182">
    <w:abstractNumId w:val="0"/>
  </w:num>
  <w:num w:numId="7" w16cid:durableId="46729062">
    <w:abstractNumId w:val="4"/>
  </w:num>
  <w:num w:numId="8" w16cid:durableId="1302806234">
    <w:abstractNumId w:val="1"/>
  </w:num>
  <w:num w:numId="9" w16cid:durableId="86465010">
    <w:abstractNumId w:val="7"/>
  </w:num>
  <w:num w:numId="10" w16cid:durableId="1458455370">
    <w:abstractNumId w:val="8"/>
  </w:num>
  <w:num w:numId="11" w16cid:durableId="1236742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62"/>
    <w:rsid w:val="000C74CB"/>
    <w:rsid w:val="001B0FB5"/>
    <w:rsid w:val="00212A62"/>
    <w:rsid w:val="002C5DC4"/>
    <w:rsid w:val="003D2B0B"/>
    <w:rsid w:val="00511C54"/>
    <w:rsid w:val="008D1F0B"/>
    <w:rsid w:val="00C262AE"/>
    <w:rsid w:val="00E4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8314"/>
  <w15:chartTrackingRefBased/>
  <w15:docId w15:val="{284A5186-AB86-4174-840F-D5FA9A3E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A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A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A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A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A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A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A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A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A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A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A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A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A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A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A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A62"/>
    <w:rPr>
      <w:rFonts w:eastAsiaTheme="majorEastAsia" w:cstheme="majorBidi"/>
      <w:color w:val="272727" w:themeColor="text1" w:themeTint="D8"/>
    </w:rPr>
  </w:style>
  <w:style w:type="paragraph" w:styleId="Title">
    <w:name w:val="Title"/>
    <w:basedOn w:val="Normal"/>
    <w:next w:val="Normal"/>
    <w:link w:val="TitleChar"/>
    <w:uiPriority w:val="10"/>
    <w:qFormat/>
    <w:rsid w:val="00212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A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A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A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A62"/>
    <w:pPr>
      <w:spacing w:before="160"/>
      <w:jc w:val="center"/>
    </w:pPr>
    <w:rPr>
      <w:i/>
      <w:iCs/>
      <w:color w:val="404040" w:themeColor="text1" w:themeTint="BF"/>
    </w:rPr>
  </w:style>
  <w:style w:type="character" w:customStyle="1" w:styleId="QuoteChar">
    <w:name w:val="Quote Char"/>
    <w:basedOn w:val="DefaultParagraphFont"/>
    <w:link w:val="Quote"/>
    <w:uiPriority w:val="29"/>
    <w:rsid w:val="00212A62"/>
    <w:rPr>
      <w:i/>
      <w:iCs/>
      <w:color w:val="404040" w:themeColor="text1" w:themeTint="BF"/>
    </w:rPr>
  </w:style>
  <w:style w:type="paragraph" w:styleId="ListParagraph">
    <w:name w:val="List Paragraph"/>
    <w:basedOn w:val="Normal"/>
    <w:uiPriority w:val="34"/>
    <w:qFormat/>
    <w:rsid w:val="00212A62"/>
    <w:pPr>
      <w:ind w:left="720"/>
      <w:contextualSpacing/>
    </w:pPr>
  </w:style>
  <w:style w:type="character" w:styleId="IntenseEmphasis">
    <w:name w:val="Intense Emphasis"/>
    <w:basedOn w:val="DefaultParagraphFont"/>
    <w:uiPriority w:val="21"/>
    <w:qFormat/>
    <w:rsid w:val="00212A62"/>
    <w:rPr>
      <w:i/>
      <w:iCs/>
      <w:color w:val="0F4761" w:themeColor="accent1" w:themeShade="BF"/>
    </w:rPr>
  </w:style>
  <w:style w:type="paragraph" w:styleId="IntenseQuote">
    <w:name w:val="Intense Quote"/>
    <w:basedOn w:val="Normal"/>
    <w:next w:val="Normal"/>
    <w:link w:val="IntenseQuoteChar"/>
    <w:uiPriority w:val="30"/>
    <w:qFormat/>
    <w:rsid w:val="00212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A62"/>
    <w:rPr>
      <w:i/>
      <w:iCs/>
      <w:color w:val="0F4761" w:themeColor="accent1" w:themeShade="BF"/>
    </w:rPr>
  </w:style>
  <w:style w:type="character" w:styleId="IntenseReference">
    <w:name w:val="Intense Reference"/>
    <w:basedOn w:val="DefaultParagraphFont"/>
    <w:uiPriority w:val="32"/>
    <w:qFormat/>
    <w:rsid w:val="00212A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11901">
      <w:bodyDiv w:val="1"/>
      <w:marLeft w:val="0"/>
      <w:marRight w:val="0"/>
      <w:marTop w:val="0"/>
      <w:marBottom w:val="0"/>
      <w:divBdr>
        <w:top w:val="none" w:sz="0" w:space="0" w:color="auto"/>
        <w:left w:val="none" w:sz="0" w:space="0" w:color="auto"/>
        <w:bottom w:val="none" w:sz="0" w:space="0" w:color="auto"/>
        <w:right w:val="none" w:sz="0" w:space="0" w:color="auto"/>
      </w:divBdr>
    </w:div>
    <w:div w:id="229777292">
      <w:bodyDiv w:val="1"/>
      <w:marLeft w:val="0"/>
      <w:marRight w:val="0"/>
      <w:marTop w:val="0"/>
      <w:marBottom w:val="0"/>
      <w:divBdr>
        <w:top w:val="none" w:sz="0" w:space="0" w:color="auto"/>
        <w:left w:val="none" w:sz="0" w:space="0" w:color="auto"/>
        <w:bottom w:val="none" w:sz="0" w:space="0" w:color="auto"/>
        <w:right w:val="none" w:sz="0" w:space="0" w:color="auto"/>
      </w:divBdr>
    </w:div>
    <w:div w:id="259722419">
      <w:bodyDiv w:val="1"/>
      <w:marLeft w:val="0"/>
      <w:marRight w:val="0"/>
      <w:marTop w:val="0"/>
      <w:marBottom w:val="0"/>
      <w:divBdr>
        <w:top w:val="none" w:sz="0" w:space="0" w:color="auto"/>
        <w:left w:val="none" w:sz="0" w:space="0" w:color="auto"/>
        <w:bottom w:val="none" w:sz="0" w:space="0" w:color="auto"/>
        <w:right w:val="none" w:sz="0" w:space="0" w:color="auto"/>
      </w:divBdr>
    </w:div>
    <w:div w:id="268972279">
      <w:bodyDiv w:val="1"/>
      <w:marLeft w:val="0"/>
      <w:marRight w:val="0"/>
      <w:marTop w:val="0"/>
      <w:marBottom w:val="0"/>
      <w:divBdr>
        <w:top w:val="none" w:sz="0" w:space="0" w:color="auto"/>
        <w:left w:val="none" w:sz="0" w:space="0" w:color="auto"/>
        <w:bottom w:val="none" w:sz="0" w:space="0" w:color="auto"/>
        <w:right w:val="none" w:sz="0" w:space="0" w:color="auto"/>
      </w:divBdr>
    </w:div>
    <w:div w:id="1253852906">
      <w:bodyDiv w:val="1"/>
      <w:marLeft w:val="0"/>
      <w:marRight w:val="0"/>
      <w:marTop w:val="0"/>
      <w:marBottom w:val="0"/>
      <w:divBdr>
        <w:top w:val="none" w:sz="0" w:space="0" w:color="auto"/>
        <w:left w:val="none" w:sz="0" w:space="0" w:color="auto"/>
        <w:bottom w:val="none" w:sz="0" w:space="0" w:color="auto"/>
        <w:right w:val="none" w:sz="0" w:space="0" w:color="auto"/>
      </w:divBdr>
    </w:div>
    <w:div w:id="1454444283">
      <w:bodyDiv w:val="1"/>
      <w:marLeft w:val="0"/>
      <w:marRight w:val="0"/>
      <w:marTop w:val="0"/>
      <w:marBottom w:val="0"/>
      <w:divBdr>
        <w:top w:val="none" w:sz="0" w:space="0" w:color="auto"/>
        <w:left w:val="none" w:sz="0" w:space="0" w:color="auto"/>
        <w:bottom w:val="none" w:sz="0" w:space="0" w:color="auto"/>
        <w:right w:val="none" w:sz="0" w:space="0" w:color="auto"/>
      </w:divBdr>
    </w:div>
    <w:div w:id="2113432329">
      <w:bodyDiv w:val="1"/>
      <w:marLeft w:val="0"/>
      <w:marRight w:val="0"/>
      <w:marTop w:val="0"/>
      <w:marBottom w:val="0"/>
      <w:divBdr>
        <w:top w:val="none" w:sz="0" w:space="0" w:color="auto"/>
        <w:left w:val="none" w:sz="0" w:space="0" w:color="auto"/>
        <w:bottom w:val="none" w:sz="0" w:space="0" w:color="auto"/>
        <w:right w:val="none" w:sz="0" w:space="0" w:color="auto"/>
      </w:divBdr>
    </w:div>
    <w:div w:id="212090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Goodman</dc:creator>
  <cp:keywords/>
  <dc:description/>
  <cp:lastModifiedBy>Reed Goodman</cp:lastModifiedBy>
  <cp:revision>1</cp:revision>
  <dcterms:created xsi:type="dcterms:W3CDTF">2025-02-20T16:54:00Z</dcterms:created>
  <dcterms:modified xsi:type="dcterms:W3CDTF">2025-02-20T17:43:00Z</dcterms:modified>
</cp:coreProperties>
</file>