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7D5E5" w14:textId="6DA3C814" w:rsidR="00D131DA" w:rsidRPr="00D131DA" w:rsidRDefault="00D131DA" w:rsidP="00D131DA">
      <w:pPr>
        <w:tabs>
          <w:tab w:val="left" w:pos="180"/>
        </w:tabs>
        <w:spacing w:after="0" w:line="240" w:lineRule="auto"/>
        <w:rPr>
          <w:rFonts w:ascii="Arial" w:hAnsi="Arial" w:cs="Arial"/>
          <w:noProof/>
        </w:rPr>
      </w:pPr>
      <w:r w:rsidRPr="00D131DA">
        <w:rPr>
          <w:rFonts w:ascii="Arial" w:hAnsi="Arial" w:cs="Arial"/>
          <w:noProof/>
        </w:rPr>
        <w:drawing>
          <wp:inline distT="0" distB="0" distL="0" distR="0" wp14:anchorId="79F66B97" wp14:editId="086D13BE">
            <wp:extent cx="2838746" cy="746760"/>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40453" cy="747209"/>
                    </a:xfrm>
                    <a:prstGeom prst="rect">
                      <a:avLst/>
                    </a:prstGeom>
                  </pic:spPr>
                </pic:pic>
              </a:graphicData>
            </a:graphic>
          </wp:inline>
        </w:drawing>
      </w:r>
      <w:r w:rsidRPr="00D131DA">
        <w:rPr>
          <w:rFonts w:ascii="Arial" w:hAnsi="Arial" w:cs="Arial"/>
          <w:noProof/>
        </w:rPr>
        <mc:AlternateContent>
          <mc:Choice Requires="wps">
            <w:drawing>
              <wp:anchor distT="0" distB="0" distL="114300" distR="114300" simplePos="0" relativeHeight="251658240" behindDoc="0" locked="0" layoutInCell="1" allowOverlap="1" wp14:anchorId="5E8B0EBE" wp14:editId="64D9D5F5">
                <wp:simplePos x="0" y="0"/>
                <wp:positionH relativeFrom="column">
                  <wp:posOffset>2880360</wp:posOffset>
                </wp:positionH>
                <wp:positionV relativeFrom="paragraph">
                  <wp:posOffset>68580</wp:posOffset>
                </wp:positionV>
                <wp:extent cx="3947160" cy="563880"/>
                <wp:effectExtent l="57150" t="57150" r="53340" b="457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563880"/>
                        </a:xfrm>
                        <a:prstGeom prst="rect">
                          <a:avLst/>
                        </a:prstGeom>
                        <a:solidFill>
                          <a:srgbClr val="522D80"/>
                        </a:solidFill>
                        <a:ln w="9525">
                          <a:noFill/>
                          <a:miter lim="800000"/>
                          <a:headEnd/>
                          <a:tailEnd/>
                        </a:ln>
                        <a:scene3d>
                          <a:camera prst="orthographicFront"/>
                          <a:lightRig rig="threePt" dir="t"/>
                        </a:scene3d>
                        <a:sp3d/>
                      </wps:spPr>
                      <wps:txbx>
                        <w:txbxContent>
                          <w:p w14:paraId="6E7161CC"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Environmental Engineering</w:t>
                            </w:r>
                          </w:p>
                          <w:p w14:paraId="0EC1CE7E"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and Earth Sciences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E8B0EBE" id="_x0000_t202" coordsize="21600,21600" o:spt="202" path="m,l,21600r21600,l21600,xe">
                <v:stroke joinstyle="miter"/>
                <v:path gradientshapeok="t" o:connecttype="rect"/>
              </v:shapetype>
              <v:shape id="Text Box 2" o:spid="_x0000_s1026" type="#_x0000_t202" style="position:absolute;margin-left:226.8pt;margin-top:5.4pt;width:310.8pt;height:4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" fillcolor="#522d80" stroked="f">
                <v:textbox>
                  <w:txbxContent>
                    <w:p w14:paraId="6E7161CC"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Environmental Engineering</w:t>
                      </w:r>
                    </w:p>
                    <w:p w14:paraId="0EC1CE7E"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and Earth Sciences</w:t>
                      </w:r>
                    </w:p>
                  </w:txbxContent>
                </v:textbox>
              </v:shape>
            </w:pict>
          </mc:Fallback>
        </mc:AlternateContent>
      </w:r>
    </w:p>
    <w:p w14:paraId="7702D916" w14:textId="46D74EE9" w:rsidR="00D131DA" w:rsidRDefault="00D131DA" w:rsidP="00CE4C51">
      <w:pPr>
        <w:tabs>
          <w:tab w:val="left" w:pos="90"/>
        </w:tabs>
        <w:spacing w:after="0" w:line="240" w:lineRule="auto"/>
        <w:jc w:val="center"/>
        <w:rPr>
          <w:rFonts w:ascii="Arial" w:eastAsia="Calibri" w:hAnsi="Arial" w:cs="Arial"/>
          <w:b/>
          <w:color w:val="F66733"/>
          <w:sz w:val="44"/>
          <w:szCs w:val="44"/>
        </w:rPr>
      </w:pPr>
      <w:r w:rsidRPr="007A69E3">
        <w:rPr>
          <w:rFonts w:ascii="Arial" w:eastAsia="Calibri" w:hAnsi="Arial" w:cs="Arial"/>
          <w:b/>
          <w:color w:val="F66733"/>
          <w:sz w:val="44"/>
          <w:szCs w:val="44"/>
        </w:rPr>
        <w:t>EEES Department Seminar</w:t>
      </w:r>
    </w:p>
    <w:p w14:paraId="24369849" w14:textId="019331F8" w:rsidR="00176551" w:rsidRDefault="00176551" w:rsidP="00CE4C51">
      <w:pPr>
        <w:tabs>
          <w:tab w:val="left" w:pos="90"/>
        </w:tabs>
        <w:spacing w:after="0" w:line="240" w:lineRule="auto"/>
        <w:jc w:val="center"/>
        <w:rPr>
          <w:rFonts w:ascii="Arial" w:eastAsia="Calibri" w:hAnsi="Arial" w:cs="Arial"/>
          <w:b/>
          <w:color w:val="F66733"/>
          <w:sz w:val="44"/>
          <w:szCs w:val="44"/>
        </w:rPr>
      </w:pPr>
    </w:p>
    <w:p w14:paraId="1C9FF9D3" w14:textId="79FA94B0" w:rsidR="00176551" w:rsidRPr="00CE4C51" w:rsidRDefault="00176551" w:rsidP="00CE4C51">
      <w:pPr>
        <w:tabs>
          <w:tab w:val="left" w:pos="90"/>
        </w:tabs>
        <w:spacing w:after="0" w:line="240" w:lineRule="auto"/>
        <w:jc w:val="center"/>
        <w:rPr>
          <w:rFonts w:ascii="Arial" w:eastAsia="Calibri" w:hAnsi="Arial" w:cs="Arial"/>
          <w:b/>
          <w:color w:val="F66733"/>
          <w:sz w:val="44"/>
          <w:szCs w:val="44"/>
        </w:rPr>
      </w:pPr>
      <w:r>
        <w:rPr>
          <w:rFonts w:ascii="Arial" w:eastAsia="Calibri" w:hAnsi="Arial" w:cs="Arial"/>
          <w:b/>
          <w:color w:val="F66733"/>
          <w:sz w:val="44"/>
          <w:szCs w:val="44"/>
        </w:rPr>
        <w:t>2024 AAEES Kappe Lecture</w:t>
      </w:r>
    </w:p>
    <w:p w14:paraId="077388A8" w14:textId="4DB2027B" w:rsidR="006C1205" w:rsidRDefault="006C1205" w:rsidP="001E35F1">
      <w:pPr>
        <w:spacing w:after="0" w:line="240" w:lineRule="auto"/>
        <w:rPr>
          <w:rFonts w:ascii="Arial" w:hAnsi="Arial" w:cs="Arial"/>
          <w:bCs/>
          <w:sz w:val="28"/>
          <w:szCs w:val="28"/>
        </w:rPr>
      </w:pPr>
    </w:p>
    <w:p w14:paraId="643270F6" w14:textId="6659C55C" w:rsidR="004E0308" w:rsidRPr="00D131DA" w:rsidRDefault="004E0308" w:rsidP="001E35F1">
      <w:pPr>
        <w:spacing w:after="0" w:line="240" w:lineRule="auto"/>
        <w:rPr>
          <w:rFonts w:ascii="Arial" w:hAnsi="Arial" w:cs="Arial"/>
          <w:bCs/>
          <w:sz w:val="28"/>
          <w:szCs w:val="28"/>
        </w:rPr>
      </w:pPr>
    </w:p>
    <w:p w14:paraId="24C30DCB" w14:textId="116E5570" w:rsidR="00176551" w:rsidRPr="007E11F5" w:rsidRDefault="00176551" w:rsidP="00176551">
      <w:pPr>
        <w:spacing w:after="0" w:line="240" w:lineRule="auto"/>
        <w:jc w:val="center"/>
        <w:rPr>
          <w:rFonts w:ascii="Arial" w:hAnsi="Arial" w:cs="Arial"/>
          <w:b/>
          <w:bCs/>
          <w:sz w:val="40"/>
          <w:szCs w:val="40"/>
        </w:rPr>
      </w:pPr>
      <w:r w:rsidRPr="007E11F5">
        <w:rPr>
          <w:rFonts w:ascii="Arial" w:hAnsi="Arial" w:cs="Arial"/>
          <w:b/>
          <w:bCs/>
          <w:sz w:val="40"/>
          <w:szCs w:val="40"/>
        </w:rPr>
        <w:t>Elevated Temperature Landfills: Causation, Impacts, and Best Management Practices Learned from the Field</w:t>
      </w:r>
    </w:p>
    <w:p w14:paraId="13CD03FA" w14:textId="77777777" w:rsidR="004E0308" w:rsidRPr="007E11F5" w:rsidRDefault="004E0308" w:rsidP="00634B40">
      <w:pPr>
        <w:spacing w:after="0" w:line="240" w:lineRule="auto"/>
        <w:rPr>
          <w:rFonts w:ascii="Arial" w:hAnsi="Arial" w:cs="Arial"/>
          <w:b/>
          <w:bCs/>
          <w:sz w:val="24"/>
          <w:szCs w:val="24"/>
        </w:rPr>
      </w:pPr>
    </w:p>
    <w:p w14:paraId="23CC7073" w14:textId="06319E46" w:rsidR="00573B5D" w:rsidRPr="007E11F5" w:rsidRDefault="00573B5D" w:rsidP="00573B5D">
      <w:pPr>
        <w:spacing w:after="0" w:line="240" w:lineRule="auto"/>
        <w:jc w:val="center"/>
        <w:rPr>
          <w:rFonts w:ascii="Arial" w:hAnsi="Arial" w:cs="Arial"/>
          <w:b/>
          <w:bCs/>
          <w:sz w:val="32"/>
          <w:szCs w:val="32"/>
        </w:rPr>
      </w:pPr>
      <w:r w:rsidRPr="007E11F5">
        <w:rPr>
          <w:rFonts w:ascii="Arial" w:hAnsi="Arial" w:cs="Arial"/>
          <w:b/>
          <w:bCs/>
          <w:sz w:val="32"/>
          <w:szCs w:val="32"/>
        </w:rPr>
        <w:t xml:space="preserve">Dr. </w:t>
      </w:r>
      <w:r w:rsidR="00176551" w:rsidRPr="007E11F5">
        <w:rPr>
          <w:rFonts w:ascii="Arial" w:hAnsi="Arial" w:cs="Arial"/>
          <w:b/>
          <w:bCs/>
          <w:sz w:val="32"/>
          <w:szCs w:val="32"/>
        </w:rPr>
        <w:t>Craig Benson, Ph.D.</w:t>
      </w:r>
    </w:p>
    <w:p w14:paraId="0107D34A" w14:textId="45885BA2" w:rsidR="007219C4" w:rsidRPr="007E11F5" w:rsidRDefault="007219C4" w:rsidP="00B608A2">
      <w:pPr>
        <w:autoSpaceDE w:val="0"/>
        <w:autoSpaceDN w:val="0"/>
        <w:adjustRightInd w:val="0"/>
        <w:spacing w:after="0" w:line="240" w:lineRule="auto"/>
        <w:jc w:val="center"/>
        <w:rPr>
          <w:rFonts w:ascii="Arial" w:hAnsi="Arial" w:cs="Arial"/>
          <w:i/>
          <w:iCs/>
          <w:sz w:val="32"/>
          <w:szCs w:val="32"/>
        </w:rPr>
      </w:pPr>
      <w:r w:rsidRPr="007E11F5">
        <w:rPr>
          <w:rFonts w:ascii="Arial" w:hAnsi="Arial" w:cs="Arial"/>
          <w:i/>
          <w:iCs/>
          <w:sz w:val="32"/>
          <w:szCs w:val="32"/>
        </w:rPr>
        <w:t>Wisconsin Distinguished Professor Emeritus</w:t>
      </w:r>
    </w:p>
    <w:p w14:paraId="091AD6EC" w14:textId="0E8257EE" w:rsidR="00B608A2" w:rsidRPr="007E11F5" w:rsidRDefault="007219C4" w:rsidP="00B608A2">
      <w:pPr>
        <w:autoSpaceDE w:val="0"/>
        <w:autoSpaceDN w:val="0"/>
        <w:adjustRightInd w:val="0"/>
        <w:spacing w:after="0" w:line="240" w:lineRule="auto"/>
        <w:jc w:val="center"/>
        <w:rPr>
          <w:rFonts w:ascii="Arial" w:hAnsi="Arial" w:cs="Arial"/>
          <w:i/>
          <w:sz w:val="32"/>
          <w:szCs w:val="32"/>
          <w:lang w:val="es-CO"/>
        </w:rPr>
      </w:pPr>
      <w:r w:rsidRPr="007E11F5">
        <w:rPr>
          <w:rFonts w:ascii="Arial" w:hAnsi="Arial" w:cs="Arial"/>
          <w:i/>
          <w:iCs/>
          <w:sz w:val="32"/>
          <w:szCs w:val="32"/>
        </w:rPr>
        <w:t>University of Wisconsin, Madison</w:t>
      </w:r>
    </w:p>
    <w:p w14:paraId="5B1D200A" w14:textId="59C7180A" w:rsidR="002034DA" w:rsidRPr="00F2254D" w:rsidRDefault="002034DA" w:rsidP="00FB3C0D">
      <w:pPr>
        <w:autoSpaceDE w:val="0"/>
        <w:autoSpaceDN w:val="0"/>
        <w:adjustRightInd w:val="0"/>
        <w:spacing w:after="0" w:line="240" w:lineRule="auto"/>
        <w:rPr>
          <w:rFonts w:ascii="Times New Roman" w:eastAsia="Times New Roman" w:hAnsi="Times New Roman" w:cs="Times New Roman"/>
          <w:i/>
          <w:sz w:val="24"/>
          <w:szCs w:val="24"/>
        </w:rPr>
      </w:pPr>
    </w:p>
    <w:p w14:paraId="51F8D56D" w14:textId="1D1A174A" w:rsidR="004E0308" w:rsidRDefault="004E0308" w:rsidP="00FB3C0D">
      <w:pPr>
        <w:autoSpaceDE w:val="0"/>
        <w:autoSpaceDN w:val="0"/>
        <w:adjustRightInd w:val="0"/>
        <w:spacing w:after="0" w:line="240" w:lineRule="auto"/>
        <w:rPr>
          <w:rFonts w:ascii="Times New Roman" w:eastAsia="Times New Roman" w:hAnsi="Times New Roman" w:cs="Times New Roman"/>
          <w:sz w:val="24"/>
          <w:szCs w:val="24"/>
        </w:rPr>
      </w:pPr>
    </w:p>
    <w:p w14:paraId="48546124" w14:textId="75233F67" w:rsidR="007A284D" w:rsidRPr="00DD30B4" w:rsidRDefault="007219C4" w:rsidP="001A341F">
      <w:pPr>
        <w:autoSpaceDE w:val="0"/>
        <w:autoSpaceDN w:val="0"/>
        <w:adjustRightInd w:val="0"/>
        <w:spacing w:after="0" w:line="240" w:lineRule="auto"/>
        <w:rPr>
          <w:rFonts w:asciiTheme="minorBidi" w:hAnsiTheme="minorBidi"/>
          <w:sz w:val="28"/>
          <w:szCs w:val="28"/>
        </w:rPr>
      </w:pPr>
      <w:r w:rsidRPr="00DD30B4">
        <w:rPr>
          <w:rFonts w:asciiTheme="minorBidi" w:hAnsiTheme="minorBidi"/>
          <w:sz w:val="28"/>
          <w:szCs w:val="28"/>
        </w:rPr>
        <w:t>Elevated temperature landfills (ETLFs) are municipal solid waste landfills (MSW) with waste temperatures substantially in excess of 65 </w:t>
      </w:r>
      <w:r w:rsidRPr="00DD30B4">
        <w:rPr>
          <w:rFonts w:asciiTheme="minorBidi" w:hAnsiTheme="minorBidi"/>
          <w:sz w:val="28"/>
          <w:szCs w:val="28"/>
          <w:vertAlign w:val="superscript"/>
        </w:rPr>
        <w:t>o</w:t>
      </w:r>
      <w:r w:rsidRPr="00DD30B4">
        <w:rPr>
          <w:rFonts w:asciiTheme="minorBidi" w:hAnsiTheme="minorBidi"/>
          <w:sz w:val="28"/>
          <w:szCs w:val="28"/>
        </w:rPr>
        <w:t>C that persist over a large area for a sustained period of time. Phenomena commonly associated with ETLFs include substantial and rapid settlements; strong leachate with high BOD and COD, high VOC concentrations, and high total suspended solids; landfill gas depleted in methane and rich in carbon monoxide and hydrogen, and very strong odors that often result in strained relationships with the local community. Remedial measures to address ELTFs can cost in the $100Ms. When the first ETLFs were encountered, they were poorly understood and perceived as an “existential threat” to the solid waste industry. The mechanisms responsible for ELTFs were unclear and a subject of intense debate, as were the appropriate remedial actions. Extensive research and field experience derived through industry-academic partnerships over nearly two decades have clarified the mechanisms that cause ETLFs as well as identified appropriate best management practices (BMPs) to address impacts and return the landfill to a stable equilibrium state. BMPs have also been developed for landfill operations, including characterization of heat generating potential of different waste streams, pre-treatment approaches for heat generating wastes, and disposal strategies to manage the accumulation of heat. This presentation will provide the historical evolution of our understanding of ETLFs and illustrate how BMPs developed from field experience result in successful outcomes at actual MSW landfills. Recommendations are provided that are important to current students as well as seasoned professionals.</w:t>
      </w:r>
    </w:p>
    <w:p w14:paraId="351DD482" w14:textId="6CB48DA5" w:rsidR="004E0308" w:rsidRPr="00DD30B4" w:rsidRDefault="004E0308" w:rsidP="001A341F">
      <w:pPr>
        <w:autoSpaceDE w:val="0"/>
        <w:autoSpaceDN w:val="0"/>
        <w:adjustRightInd w:val="0"/>
        <w:spacing w:after="0" w:line="240" w:lineRule="auto"/>
        <w:rPr>
          <w:rFonts w:asciiTheme="minorBidi" w:hAnsiTheme="minorBidi"/>
          <w:sz w:val="28"/>
          <w:szCs w:val="28"/>
        </w:rPr>
      </w:pPr>
    </w:p>
    <w:p w14:paraId="69639856" w14:textId="524B0689" w:rsidR="00AF08A2" w:rsidRPr="00DD30B4" w:rsidRDefault="00CB68EA" w:rsidP="00AF08A2">
      <w:pPr>
        <w:autoSpaceDE w:val="0"/>
        <w:autoSpaceDN w:val="0"/>
        <w:adjustRightInd w:val="0"/>
        <w:spacing w:after="0" w:line="240" w:lineRule="auto"/>
        <w:rPr>
          <w:rFonts w:asciiTheme="minorBidi" w:hAnsiTheme="minorBidi"/>
          <w:b/>
          <w:bCs/>
          <w:sz w:val="28"/>
          <w:szCs w:val="28"/>
        </w:rPr>
      </w:pPr>
      <w:r w:rsidRPr="00DD30B4">
        <w:rPr>
          <w:rFonts w:asciiTheme="minorBidi" w:hAnsiTheme="minorBidi"/>
          <w:b/>
          <w:bCs/>
          <w:sz w:val="28"/>
          <w:szCs w:val="28"/>
        </w:rPr>
        <w:t>About the speaker:</w:t>
      </w:r>
    </w:p>
    <w:p w14:paraId="51AE36C8" w14:textId="0FACD169" w:rsidR="00CB68EA" w:rsidRPr="00DD30B4" w:rsidRDefault="00CB68EA" w:rsidP="00AF08A2">
      <w:pPr>
        <w:autoSpaceDE w:val="0"/>
        <w:autoSpaceDN w:val="0"/>
        <w:adjustRightInd w:val="0"/>
        <w:spacing w:after="0" w:line="240" w:lineRule="auto"/>
        <w:rPr>
          <w:rFonts w:asciiTheme="minorBidi" w:hAnsiTheme="minorBidi"/>
          <w:b/>
          <w:bCs/>
          <w:sz w:val="28"/>
          <w:szCs w:val="28"/>
        </w:rPr>
      </w:pPr>
    </w:p>
    <w:p w14:paraId="3D4E6D51" w14:textId="73EA6A08" w:rsidR="00F2254D" w:rsidRDefault="007E11F5" w:rsidP="00DD30B4">
      <w:pPr>
        <w:autoSpaceDE w:val="0"/>
        <w:autoSpaceDN w:val="0"/>
        <w:adjustRightInd w:val="0"/>
        <w:spacing w:after="0" w:line="240" w:lineRule="auto"/>
        <w:rPr>
          <w:rFonts w:asciiTheme="minorBidi" w:hAnsiTheme="minorBidi"/>
          <w:noProof/>
          <w:sz w:val="28"/>
          <w:szCs w:val="28"/>
          <w:lang w:val="es-CO"/>
        </w:rPr>
      </w:pPr>
      <w:r w:rsidRPr="00DD30B4">
        <w:rPr>
          <w:noProof/>
          <w:sz w:val="20"/>
          <w:szCs w:val="20"/>
        </w:rPr>
        <w:drawing>
          <wp:anchor distT="0" distB="0" distL="114300" distR="114300" simplePos="0" relativeHeight="251658241" behindDoc="0" locked="0" layoutInCell="1" allowOverlap="1" wp14:anchorId="36199C4E" wp14:editId="6A0AFD73">
            <wp:simplePos x="0" y="0"/>
            <wp:positionH relativeFrom="margin">
              <wp:align>left</wp:align>
            </wp:positionH>
            <wp:positionV relativeFrom="paragraph">
              <wp:posOffset>10795</wp:posOffset>
            </wp:positionV>
            <wp:extent cx="1440180" cy="1920240"/>
            <wp:effectExtent l="0" t="0" r="7620" b="3810"/>
            <wp:wrapSquare wrapText="bothSides"/>
            <wp:docPr id="1584065109" name="Picture 2" descr="Profile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file Phot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0180" cy="1920240"/>
                    </a:xfrm>
                    <a:prstGeom prst="rect">
                      <a:avLst/>
                    </a:prstGeom>
                    <a:noFill/>
                    <a:ln>
                      <a:noFill/>
                    </a:ln>
                  </pic:spPr>
                </pic:pic>
              </a:graphicData>
            </a:graphic>
            <wp14:sizeRelH relativeFrom="page">
              <wp14:pctWidth>0</wp14:pctWidth>
            </wp14:sizeRelH>
            <wp14:sizeRelV relativeFrom="page">
              <wp14:pctHeight>0</wp14:pctHeight>
            </wp14:sizeRelV>
          </wp:anchor>
        </w:drawing>
      </w:r>
      <w:r w:rsidR="00F2254D" w:rsidRPr="00DD30B4">
        <w:rPr>
          <w:sz w:val="20"/>
          <w:szCs w:val="20"/>
        </w:rPr>
        <w:fldChar w:fldCharType="begin"/>
      </w:r>
      <w:r w:rsidR="00293856" w:rsidRPr="00DD30B4">
        <w:rPr>
          <w:sz w:val="20"/>
          <w:szCs w:val="20"/>
        </w:rPr>
        <w:instrText xml:space="preserve"> INCLUDEPICTURE "C:\\Users\\spopat\\Library\\Group Containers\\UBF8T346G9.ms\\WebArchiveCopyPasteTempFiles\\com.microsoft.Word\\benson_craig.jpg" \* MERGEFORMAT </w:instrText>
      </w:r>
      <w:r w:rsidR="00000000" w:rsidRPr="00DD30B4">
        <w:rPr>
          <w:sz w:val="20"/>
          <w:szCs w:val="20"/>
        </w:rPr>
        <w:fldChar w:fldCharType="separate"/>
      </w:r>
      <w:r w:rsidR="00F2254D" w:rsidRPr="00DD30B4">
        <w:rPr>
          <w:sz w:val="20"/>
          <w:szCs w:val="20"/>
        </w:rPr>
        <w:fldChar w:fldCharType="end"/>
      </w:r>
      <w:r w:rsidR="00FB5FE7" w:rsidRPr="00DD30B4">
        <w:rPr>
          <w:rFonts w:asciiTheme="minorBidi" w:hAnsiTheme="minorBidi"/>
          <w:noProof/>
          <w:sz w:val="28"/>
          <w:szCs w:val="28"/>
          <w:lang w:val="es-CO"/>
        </w:rPr>
        <w:t>Dr. Craig Benson is Wisconsin Distinguished Professor Emeritus at the University of Wisconsin-Madison and Dean of Engineering and Hamilton Professor Emeritus at the University of Virginia. Dr. Benson is a geoenvironmental engineer with expertise in waste management, waste containment systems, recycling and beneficial reuse, and sustainability. He served as Dean of Engineering at the University of Virginia and as a Department Chair and Director of Sustainability Research and Education at the University of Wisconsin-Madison. Benson has a BS from Lehigh University and the MSE and PhD from the University of Texas at Austin, all in Civil Engineering with an emphasis in geoenvironmental engineering. He is a member of the US National Academy of Engineering (NAE) and the National Academy of Inventors (NAI), as well as a Fellow in the American Association for the Advancement of Science (AAAS).</w:t>
      </w:r>
      <w:r w:rsidR="005311EF" w:rsidRPr="00DD30B4">
        <w:rPr>
          <w:rFonts w:asciiTheme="minorBidi" w:hAnsiTheme="minorBidi"/>
          <w:noProof/>
          <w:sz w:val="28"/>
          <w:szCs w:val="28"/>
          <w:lang w:val="es-CO"/>
        </w:rPr>
        <w:t xml:space="preserve"> Dr. Benson’s research experience involves laboratory studies, large-scale field experiments, and predictive modeling. He has published more than 300 refereed articles based on his research and has received numerous research awards, including the Karl Terzaghi Award, Ralph Peck Award, Huber Research Prize, Alfred Noble Prize, Croes Medal (twice), Middlebrooks Award (twice), Collingwood Prize, and Casagrande Award from the American Society of Civil Engineers and the Award of Merit, Ivan Johnson Award for Outstanding Achievement, and the Best Practical Paper Award (twice) from ASTM International.</w:t>
      </w:r>
    </w:p>
    <w:p w14:paraId="045DCFFD" w14:textId="77777777" w:rsidR="003C5695" w:rsidRPr="00DD30B4" w:rsidRDefault="003C5695" w:rsidP="00DD30B4">
      <w:pPr>
        <w:autoSpaceDE w:val="0"/>
        <w:autoSpaceDN w:val="0"/>
        <w:adjustRightInd w:val="0"/>
        <w:spacing w:after="0" w:line="240" w:lineRule="auto"/>
        <w:rPr>
          <w:rFonts w:asciiTheme="minorBidi" w:hAnsiTheme="minorBidi"/>
          <w:sz w:val="28"/>
          <w:szCs w:val="28"/>
        </w:rPr>
      </w:pPr>
    </w:p>
    <w:p w14:paraId="119262A1" w14:textId="7E113C00" w:rsidR="00211404" w:rsidRPr="003C5695" w:rsidRDefault="00211404" w:rsidP="00211404">
      <w:pPr>
        <w:jc w:val="center"/>
        <w:rPr>
          <w:rFonts w:ascii="Arial" w:hAnsi="Arial" w:cs="Arial"/>
          <w:b/>
          <w:color w:val="FF0000"/>
          <w:sz w:val="32"/>
          <w:szCs w:val="32"/>
        </w:rPr>
      </w:pPr>
      <w:r w:rsidRPr="003C5695">
        <w:rPr>
          <w:rFonts w:ascii="Arial" w:hAnsi="Arial" w:cs="Arial"/>
          <w:b/>
          <w:color w:val="FF0000"/>
          <w:sz w:val="32"/>
          <w:szCs w:val="32"/>
        </w:rPr>
        <w:t>2:30 PM</w:t>
      </w:r>
    </w:p>
    <w:p w14:paraId="37DE6892" w14:textId="6CAC197B" w:rsidR="00211404" w:rsidRPr="003C5695" w:rsidRDefault="007219C4" w:rsidP="00211404">
      <w:pPr>
        <w:jc w:val="center"/>
        <w:rPr>
          <w:rFonts w:ascii="Arial" w:hAnsi="Arial" w:cs="Arial"/>
          <w:b/>
          <w:sz w:val="32"/>
          <w:szCs w:val="32"/>
        </w:rPr>
      </w:pPr>
      <w:r w:rsidRPr="003C5695">
        <w:rPr>
          <w:rFonts w:ascii="Arial" w:hAnsi="Arial" w:cs="Arial"/>
          <w:b/>
          <w:sz w:val="32"/>
          <w:szCs w:val="32"/>
        </w:rPr>
        <w:t>Thursday, October 10, 2024</w:t>
      </w:r>
    </w:p>
    <w:p w14:paraId="4EEC7CEA" w14:textId="5997FC33" w:rsidR="00293856" w:rsidRPr="003C5695" w:rsidRDefault="00293856" w:rsidP="00211404">
      <w:pPr>
        <w:jc w:val="center"/>
        <w:rPr>
          <w:rFonts w:ascii="Arial" w:hAnsi="Arial" w:cs="Arial"/>
          <w:b/>
          <w:i/>
          <w:iCs/>
          <w:color w:val="FF0000"/>
          <w:sz w:val="24"/>
          <w:szCs w:val="24"/>
        </w:rPr>
      </w:pPr>
      <w:r w:rsidRPr="003C5695">
        <w:rPr>
          <w:rFonts w:ascii="Arial" w:hAnsi="Arial" w:cs="Arial"/>
          <w:b/>
          <w:i/>
          <w:iCs/>
          <w:color w:val="FF0000"/>
          <w:sz w:val="24"/>
          <w:szCs w:val="24"/>
          <w:highlight w:val="yellow"/>
        </w:rPr>
        <w:t>Please note the change of day</w:t>
      </w:r>
    </w:p>
    <w:p w14:paraId="7C8CCAD2" w14:textId="6E3BD7BC" w:rsidR="00211404" w:rsidRPr="003C5695" w:rsidRDefault="001A341F" w:rsidP="00E84284">
      <w:pPr>
        <w:jc w:val="center"/>
        <w:rPr>
          <w:rFonts w:ascii="Arial" w:hAnsi="Arial" w:cs="Arial"/>
          <w:b/>
          <w:sz w:val="32"/>
          <w:szCs w:val="32"/>
        </w:rPr>
      </w:pPr>
      <w:r w:rsidRPr="003C5695">
        <w:rPr>
          <w:rFonts w:ascii="Arial" w:hAnsi="Arial" w:cs="Arial"/>
          <w:b/>
          <w:sz w:val="32"/>
          <w:szCs w:val="32"/>
        </w:rPr>
        <w:t>Rich Lab Auditorium</w:t>
      </w:r>
    </w:p>
    <w:p w14:paraId="4F3CA81E" w14:textId="39AE3381" w:rsidR="00D131DA" w:rsidRPr="003C5695" w:rsidRDefault="00B12458" w:rsidP="00B12458">
      <w:pPr>
        <w:jc w:val="center"/>
        <w:rPr>
          <w:rFonts w:ascii="Arial" w:hAnsi="Arial" w:cs="Arial"/>
          <w:b/>
          <w:bCs/>
          <w:i/>
          <w:iCs/>
          <w:color w:val="F66733"/>
          <w:sz w:val="24"/>
          <w:szCs w:val="24"/>
        </w:rPr>
      </w:pPr>
      <w:r w:rsidRPr="003C5695">
        <w:rPr>
          <w:rFonts w:ascii="Arial" w:hAnsi="Arial" w:cs="Arial"/>
          <w:b/>
          <w:bCs/>
          <w:i/>
          <w:iCs/>
          <w:color w:val="F66733"/>
          <w:sz w:val="24"/>
          <w:szCs w:val="24"/>
        </w:rPr>
        <w:t xml:space="preserve">Attendance </w:t>
      </w:r>
      <w:r w:rsidR="00211404" w:rsidRPr="003C5695">
        <w:rPr>
          <w:rFonts w:ascii="Arial" w:hAnsi="Arial" w:cs="Arial"/>
          <w:b/>
          <w:bCs/>
          <w:i/>
          <w:iCs/>
          <w:color w:val="F66733"/>
          <w:sz w:val="24"/>
          <w:szCs w:val="24"/>
        </w:rPr>
        <w:t xml:space="preserve">is mandatory for graduate students enrolled in </w:t>
      </w:r>
      <w:r w:rsidR="006F55BA" w:rsidRPr="006F55BA">
        <w:rPr>
          <w:rFonts w:ascii="Arial" w:hAnsi="Arial" w:cs="Arial"/>
          <w:b/>
          <w:bCs/>
          <w:i/>
          <w:iCs/>
          <w:color w:val="F66733"/>
          <w:sz w:val="24"/>
          <w:szCs w:val="24"/>
        </w:rPr>
        <w:t>EES 8610, EES 9610, and, EES 8910, GEOL 8610</w:t>
      </w:r>
      <w:r w:rsidR="00211404" w:rsidRPr="003C5695">
        <w:rPr>
          <w:rFonts w:ascii="Arial" w:hAnsi="Arial" w:cs="Arial"/>
          <w:b/>
          <w:bCs/>
          <w:i/>
          <w:iCs/>
          <w:color w:val="F66733"/>
          <w:sz w:val="24"/>
          <w:szCs w:val="24"/>
        </w:rPr>
        <w:t xml:space="preserve">.  </w:t>
      </w:r>
    </w:p>
    <w:p w14:paraId="0D911ED5" w14:textId="78999A1A" w:rsidR="004959F7" w:rsidRPr="003C5695" w:rsidRDefault="009A0865" w:rsidP="001A341F">
      <w:pPr>
        <w:jc w:val="center"/>
        <w:rPr>
          <w:rFonts w:ascii="Arial" w:hAnsi="Arial" w:cs="Arial"/>
          <w:b/>
          <w:bCs/>
          <w:i/>
          <w:iCs/>
          <w:color w:val="F66733"/>
          <w:sz w:val="24"/>
          <w:szCs w:val="24"/>
        </w:rPr>
      </w:pPr>
      <w:r w:rsidRPr="003C5695">
        <w:rPr>
          <w:rFonts w:ascii="Arial" w:hAnsi="Arial" w:cs="Arial"/>
          <w:b/>
          <w:bCs/>
          <w:i/>
          <w:iCs/>
          <w:color w:val="F66733"/>
          <w:sz w:val="24"/>
          <w:szCs w:val="24"/>
        </w:rPr>
        <w:t xml:space="preserve">Refreshments after </w:t>
      </w:r>
      <w:r w:rsidR="007219C4" w:rsidRPr="003C5695">
        <w:rPr>
          <w:rFonts w:ascii="Arial" w:hAnsi="Arial" w:cs="Arial"/>
          <w:b/>
          <w:bCs/>
          <w:i/>
          <w:iCs/>
          <w:color w:val="F66733"/>
          <w:sz w:val="24"/>
          <w:szCs w:val="24"/>
        </w:rPr>
        <w:t xml:space="preserve">the </w:t>
      </w:r>
      <w:r w:rsidRPr="003C5695">
        <w:rPr>
          <w:rFonts w:ascii="Arial" w:hAnsi="Arial" w:cs="Arial"/>
          <w:b/>
          <w:bCs/>
          <w:i/>
          <w:iCs/>
          <w:color w:val="F66733"/>
          <w:sz w:val="24"/>
          <w:szCs w:val="24"/>
        </w:rPr>
        <w:t>seminar.</w:t>
      </w:r>
    </w:p>
    <w:p w14:paraId="2432D431" w14:textId="2B897CBF" w:rsidR="00EB6BCA" w:rsidRPr="00EB6BCA" w:rsidRDefault="00EB6BCA" w:rsidP="007E11F5">
      <w:pPr>
        <w:jc w:val="center"/>
        <w:rPr>
          <w:rFonts w:ascii="Arial" w:hAnsi="Arial" w:cs="Arial"/>
          <w:b/>
          <w:bCs/>
          <w:i/>
          <w:iCs/>
          <w:sz w:val="24"/>
          <w:szCs w:val="24"/>
          <w:u w:val="single"/>
        </w:rPr>
      </w:pPr>
      <w:r w:rsidRPr="00EB6BCA">
        <w:rPr>
          <w:rFonts w:ascii="Arial" w:hAnsi="Arial" w:cs="Arial"/>
          <w:b/>
          <w:bCs/>
          <w:i/>
          <w:iCs/>
          <w:sz w:val="24"/>
          <w:szCs w:val="24"/>
          <w:u w:val="single"/>
        </w:rPr>
        <w:t>EEES in the News and Social Media</w:t>
      </w:r>
    </w:p>
    <w:p w14:paraId="4D0319D7" w14:textId="77777777" w:rsidR="00EB6BCA" w:rsidRPr="00EB6BCA" w:rsidRDefault="00EB6BCA" w:rsidP="00EB6BCA">
      <w:pPr>
        <w:jc w:val="center"/>
        <w:rPr>
          <w:rFonts w:ascii="Arial" w:hAnsi="Arial" w:cs="Arial"/>
          <w:b/>
          <w:bCs/>
          <w:i/>
          <w:iCs/>
          <w:color w:val="F66733"/>
          <w:sz w:val="24"/>
          <w:szCs w:val="24"/>
        </w:rPr>
      </w:pPr>
      <w:r w:rsidRPr="00EB6BCA">
        <w:rPr>
          <w:rFonts w:ascii="Arial" w:hAnsi="Arial" w:cs="Arial"/>
          <w:b/>
          <w:bCs/>
          <w:i/>
          <w:iCs/>
          <w:color w:val="F66733"/>
          <w:sz w:val="24"/>
          <w:szCs w:val="24"/>
        </w:rPr>
        <w:t xml:space="preserve">Have news to share on awards and recognitions, conferences, research, send a short description of your event and a photo to </w:t>
      </w:r>
      <w:hyperlink r:id="rId6" w:history="1">
        <w:r w:rsidRPr="00EB6BCA">
          <w:rPr>
            <w:rStyle w:val="Hyperlink"/>
            <w:rFonts w:ascii="Arial" w:hAnsi="Arial" w:cs="Arial"/>
            <w:b/>
            <w:bCs/>
            <w:i/>
            <w:iCs/>
            <w:sz w:val="24"/>
            <w:szCs w:val="24"/>
          </w:rPr>
          <w:t>carmiet@clemson.edu</w:t>
        </w:r>
      </w:hyperlink>
      <w:r w:rsidRPr="00EB6BCA">
        <w:rPr>
          <w:rFonts w:ascii="Arial" w:hAnsi="Arial" w:cs="Arial"/>
          <w:b/>
          <w:bCs/>
          <w:i/>
          <w:iCs/>
          <w:color w:val="F66733"/>
          <w:sz w:val="24"/>
          <w:szCs w:val="24"/>
        </w:rPr>
        <w:t>.</w:t>
      </w:r>
    </w:p>
    <w:p w14:paraId="646C46B1" w14:textId="7D0C199E" w:rsidR="00EB6BCA" w:rsidRPr="00ED7DBA" w:rsidRDefault="00DD30B4" w:rsidP="001A341F">
      <w:pPr>
        <w:jc w:val="center"/>
        <w:rPr>
          <w:rFonts w:ascii="Arial" w:hAnsi="Arial" w:cs="Arial"/>
          <w:b/>
          <w:bCs/>
          <w:i/>
          <w:iCs/>
          <w:color w:val="F66733"/>
          <w:sz w:val="28"/>
          <w:szCs w:val="28"/>
        </w:rPr>
      </w:pPr>
      <w:r w:rsidRPr="00DD30B4">
        <w:rPr>
          <w:rFonts w:ascii="Arial" w:hAnsi="Arial" w:cs="Arial"/>
          <w:b/>
          <w:bCs/>
          <w:i/>
          <w:iCs/>
          <w:color w:val="F66733"/>
          <w:sz w:val="28"/>
          <w:szCs w:val="28"/>
        </w:rPr>
        <w:drawing>
          <wp:inline distT="0" distB="0" distL="0" distR="0" wp14:anchorId="17972149" wp14:editId="0D0467BB">
            <wp:extent cx="352425" cy="381000"/>
            <wp:effectExtent l="0" t="0" r="9525" b="0"/>
            <wp:docPr id="187710041" name="Picture 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a:ln>
                      <a:noFill/>
                    </a:ln>
                  </pic:spPr>
                </pic:pic>
              </a:graphicData>
            </a:graphic>
          </wp:inline>
        </w:drawing>
      </w:r>
      <w:r w:rsidRPr="00DD30B4">
        <w:rPr>
          <w:rFonts w:ascii="Arial" w:hAnsi="Arial" w:cs="Arial"/>
          <w:b/>
          <w:bCs/>
          <w:i/>
          <w:iCs/>
          <w:color w:val="F66733"/>
          <w:sz w:val="28"/>
          <w:szCs w:val="28"/>
        </w:rPr>
        <w:t xml:space="preserve">                    </w:t>
      </w:r>
      <w:r w:rsidRPr="00DD30B4">
        <w:rPr>
          <w:rFonts w:ascii="Arial" w:hAnsi="Arial" w:cs="Arial"/>
          <w:b/>
          <w:bCs/>
          <w:i/>
          <w:iCs/>
          <w:color w:val="F66733"/>
          <w:sz w:val="28"/>
          <w:szCs w:val="28"/>
        </w:rPr>
        <w:drawing>
          <wp:inline distT="0" distB="0" distL="0" distR="0" wp14:anchorId="1BE4AFE9" wp14:editId="2B93C712">
            <wp:extent cx="295275" cy="323850"/>
            <wp:effectExtent l="0" t="0" r="9525" b="0"/>
            <wp:docPr id="861312412" name="Picture 7" descr="A logo of a camera&#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 logo of a camera&#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95275" cy="323850"/>
                    </a:xfrm>
                    <a:prstGeom prst="rect">
                      <a:avLst/>
                    </a:prstGeom>
                    <a:noFill/>
                    <a:ln>
                      <a:noFill/>
                    </a:ln>
                  </pic:spPr>
                </pic:pic>
              </a:graphicData>
            </a:graphic>
          </wp:inline>
        </w:drawing>
      </w:r>
      <w:r w:rsidRPr="00DD30B4">
        <w:rPr>
          <w:rFonts w:ascii="Arial" w:hAnsi="Arial" w:cs="Arial"/>
          <w:b/>
          <w:bCs/>
          <w:i/>
          <w:iCs/>
          <w:color w:val="F66733"/>
          <w:sz w:val="28"/>
          <w:szCs w:val="28"/>
        </w:rPr>
        <w:t xml:space="preserve">                      </w:t>
      </w:r>
      <w:r w:rsidRPr="00DD30B4">
        <w:rPr>
          <w:rFonts w:ascii="Arial" w:hAnsi="Arial" w:cs="Arial"/>
          <w:b/>
          <w:bCs/>
          <w:i/>
          <w:iCs/>
          <w:color w:val="F66733"/>
          <w:sz w:val="28"/>
          <w:szCs w:val="28"/>
        </w:rPr>
        <w:drawing>
          <wp:inline distT="0" distB="0" distL="0" distR="0" wp14:anchorId="2F3D2E93" wp14:editId="3706FD0B">
            <wp:extent cx="342900" cy="333375"/>
            <wp:effectExtent l="0" t="0" r="0" b="9525"/>
            <wp:docPr id="1115499753" name="Picture 6" descr="A blue circle with a white letter f&#10;&#10;Description automatically generated">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 blue circle with a white letter f&#10;&#10;Description automatically generated"/>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42900" cy="333375"/>
                    </a:xfrm>
                    <a:prstGeom prst="rect">
                      <a:avLst/>
                    </a:prstGeom>
                    <a:noFill/>
                    <a:ln>
                      <a:noFill/>
                    </a:ln>
                  </pic:spPr>
                </pic:pic>
              </a:graphicData>
            </a:graphic>
          </wp:inline>
        </w:drawing>
      </w:r>
      <w:r w:rsidRPr="00DD30B4">
        <w:rPr>
          <w:rFonts w:ascii="Arial" w:hAnsi="Arial" w:cs="Arial"/>
          <w:b/>
          <w:bCs/>
          <w:i/>
          <w:iCs/>
          <w:color w:val="F66733"/>
          <w:sz w:val="28"/>
          <w:szCs w:val="28"/>
        </w:rPr>
        <w:t xml:space="preserve">                    </w:t>
      </w:r>
      <w:r w:rsidRPr="00DD30B4">
        <w:rPr>
          <w:rFonts w:ascii="Arial" w:hAnsi="Arial" w:cs="Arial"/>
          <w:b/>
          <w:bCs/>
          <w:i/>
          <w:iCs/>
          <w:color w:val="F66733"/>
          <w:sz w:val="28"/>
          <w:szCs w:val="28"/>
        </w:rPr>
        <w:drawing>
          <wp:inline distT="0" distB="0" distL="0" distR="0" wp14:anchorId="59308854" wp14:editId="610F7F05">
            <wp:extent cx="257175" cy="276225"/>
            <wp:effectExtent l="0" t="0" r="9525" b="9525"/>
            <wp:docPr id="26980422" name="Picture 5" descr="A black x symbol on a white background&#10;&#10;Description automatically generated">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 black x symbol on a white background&#10;&#10;Description automatically generated"/>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p>
    <w:sectPr w:rsidR="00EB6BCA" w:rsidRPr="00ED7DBA" w:rsidSect="007E11F5">
      <w:pgSz w:w="15840" w:h="24480" w:code="17"/>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1DA"/>
    <w:rsid w:val="00004E6A"/>
    <w:rsid w:val="0001010F"/>
    <w:rsid w:val="000414F4"/>
    <w:rsid w:val="0007189B"/>
    <w:rsid w:val="000C3A6D"/>
    <w:rsid w:val="000C6D8B"/>
    <w:rsid w:val="000F1AE0"/>
    <w:rsid w:val="00106ED3"/>
    <w:rsid w:val="00110C0F"/>
    <w:rsid w:val="001437EB"/>
    <w:rsid w:val="00146302"/>
    <w:rsid w:val="00165A8D"/>
    <w:rsid w:val="00176551"/>
    <w:rsid w:val="00177A96"/>
    <w:rsid w:val="00183C89"/>
    <w:rsid w:val="001A341F"/>
    <w:rsid w:val="001E35F1"/>
    <w:rsid w:val="002034DA"/>
    <w:rsid w:val="002041BA"/>
    <w:rsid w:val="00204E8D"/>
    <w:rsid w:val="00211404"/>
    <w:rsid w:val="00222D76"/>
    <w:rsid w:val="00233B49"/>
    <w:rsid w:val="00267937"/>
    <w:rsid w:val="00275032"/>
    <w:rsid w:val="00293856"/>
    <w:rsid w:val="002C71C0"/>
    <w:rsid w:val="002F0588"/>
    <w:rsid w:val="002F7391"/>
    <w:rsid w:val="00302F16"/>
    <w:rsid w:val="003248F3"/>
    <w:rsid w:val="0032497A"/>
    <w:rsid w:val="00336E86"/>
    <w:rsid w:val="0034517B"/>
    <w:rsid w:val="00367767"/>
    <w:rsid w:val="00374549"/>
    <w:rsid w:val="00381269"/>
    <w:rsid w:val="00383CCC"/>
    <w:rsid w:val="003B04AB"/>
    <w:rsid w:val="003C30CC"/>
    <w:rsid w:val="003C5695"/>
    <w:rsid w:val="003E7A9D"/>
    <w:rsid w:val="0040470D"/>
    <w:rsid w:val="00405045"/>
    <w:rsid w:val="004223CF"/>
    <w:rsid w:val="00454885"/>
    <w:rsid w:val="0045735C"/>
    <w:rsid w:val="004654B5"/>
    <w:rsid w:val="00466382"/>
    <w:rsid w:val="00481CE5"/>
    <w:rsid w:val="004959F7"/>
    <w:rsid w:val="00497CF2"/>
    <w:rsid w:val="004B29EC"/>
    <w:rsid w:val="004C343B"/>
    <w:rsid w:val="004E0308"/>
    <w:rsid w:val="004F4A35"/>
    <w:rsid w:val="00500886"/>
    <w:rsid w:val="005018C8"/>
    <w:rsid w:val="005311EF"/>
    <w:rsid w:val="00532DC9"/>
    <w:rsid w:val="005579F5"/>
    <w:rsid w:val="00570B1A"/>
    <w:rsid w:val="00573B5D"/>
    <w:rsid w:val="005867A7"/>
    <w:rsid w:val="00590685"/>
    <w:rsid w:val="005973AF"/>
    <w:rsid w:val="005B6A8D"/>
    <w:rsid w:val="005D55C0"/>
    <w:rsid w:val="005E780E"/>
    <w:rsid w:val="00617D18"/>
    <w:rsid w:val="006218EB"/>
    <w:rsid w:val="00634B40"/>
    <w:rsid w:val="00641B7C"/>
    <w:rsid w:val="00646A0B"/>
    <w:rsid w:val="006716C9"/>
    <w:rsid w:val="0067629C"/>
    <w:rsid w:val="006942E2"/>
    <w:rsid w:val="006970C8"/>
    <w:rsid w:val="006B32CA"/>
    <w:rsid w:val="006C1205"/>
    <w:rsid w:val="006F0802"/>
    <w:rsid w:val="006F34BA"/>
    <w:rsid w:val="006F55BA"/>
    <w:rsid w:val="0070375C"/>
    <w:rsid w:val="00713875"/>
    <w:rsid w:val="007219C4"/>
    <w:rsid w:val="00732C5F"/>
    <w:rsid w:val="00750078"/>
    <w:rsid w:val="00770B40"/>
    <w:rsid w:val="00784A4C"/>
    <w:rsid w:val="007A284D"/>
    <w:rsid w:val="007A69E3"/>
    <w:rsid w:val="007C5031"/>
    <w:rsid w:val="007E11F5"/>
    <w:rsid w:val="007E5C1F"/>
    <w:rsid w:val="007F62EB"/>
    <w:rsid w:val="00815ECE"/>
    <w:rsid w:val="00894F6F"/>
    <w:rsid w:val="008F2AA8"/>
    <w:rsid w:val="0091747F"/>
    <w:rsid w:val="009312E8"/>
    <w:rsid w:val="0093396F"/>
    <w:rsid w:val="009A0865"/>
    <w:rsid w:val="009F45EC"/>
    <w:rsid w:val="00A10702"/>
    <w:rsid w:val="00A167BC"/>
    <w:rsid w:val="00A71849"/>
    <w:rsid w:val="00A8661B"/>
    <w:rsid w:val="00AC23FD"/>
    <w:rsid w:val="00AC6C8A"/>
    <w:rsid w:val="00AD35FB"/>
    <w:rsid w:val="00AF08A2"/>
    <w:rsid w:val="00B12458"/>
    <w:rsid w:val="00B151BB"/>
    <w:rsid w:val="00B23163"/>
    <w:rsid w:val="00B43625"/>
    <w:rsid w:val="00B608A2"/>
    <w:rsid w:val="00B64632"/>
    <w:rsid w:val="00B7664C"/>
    <w:rsid w:val="00B8148F"/>
    <w:rsid w:val="00BA6A07"/>
    <w:rsid w:val="00BB4A10"/>
    <w:rsid w:val="00BE7187"/>
    <w:rsid w:val="00BF017F"/>
    <w:rsid w:val="00C211BD"/>
    <w:rsid w:val="00C23363"/>
    <w:rsid w:val="00C32860"/>
    <w:rsid w:val="00C5147A"/>
    <w:rsid w:val="00C670F9"/>
    <w:rsid w:val="00C92576"/>
    <w:rsid w:val="00C92B16"/>
    <w:rsid w:val="00CA5143"/>
    <w:rsid w:val="00CB68EA"/>
    <w:rsid w:val="00CD0CE1"/>
    <w:rsid w:val="00CD1877"/>
    <w:rsid w:val="00CE2E7C"/>
    <w:rsid w:val="00CE4C51"/>
    <w:rsid w:val="00CF38BF"/>
    <w:rsid w:val="00CF4E3B"/>
    <w:rsid w:val="00D131DA"/>
    <w:rsid w:val="00D24DBF"/>
    <w:rsid w:val="00D572F8"/>
    <w:rsid w:val="00D92597"/>
    <w:rsid w:val="00D94BB2"/>
    <w:rsid w:val="00DD30B4"/>
    <w:rsid w:val="00DE25BD"/>
    <w:rsid w:val="00E22970"/>
    <w:rsid w:val="00E84284"/>
    <w:rsid w:val="00EA1F85"/>
    <w:rsid w:val="00EB6BCA"/>
    <w:rsid w:val="00EC0516"/>
    <w:rsid w:val="00ED0EF7"/>
    <w:rsid w:val="00ED7DBA"/>
    <w:rsid w:val="00F0380C"/>
    <w:rsid w:val="00F2254D"/>
    <w:rsid w:val="00F55C5B"/>
    <w:rsid w:val="00F80B77"/>
    <w:rsid w:val="00FB189D"/>
    <w:rsid w:val="00FB3C0D"/>
    <w:rsid w:val="00FB5FE7"/>
    <w:rsid w:val="00FF43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20292"/>
  <w15:chartTrackingRefBased/>
  <w15:docId w15:val="{563D1D10-F006-1749-9503-DF3C2A82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1DA"/>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131DA"/>
    <w:rPr>
      <w:color w:val="0000FF"/>
      <w:u w:val="single"/>
    </w:rPr>
  </w:style>
  <w:style w:type="character" w:styleId="FollowedHyperlink">
    <w:name w:val="FollowedHyperlink"/>
    <w:basedOn w:val="DefaultParagraphFont"/>
    <w:uiPriority w:val="99"/>
    <w:semiHidden/>
    <w:unhideWhenUsed/>
    <w:rsid w:val="00D131DA"/>
    <w:rPr>
      <w:color w:val="954F72" w:themeColor="followedHyperlink"/>
      <w:u w:val="single"/>
    </w:rPr>
  </w:style>
  <w:style w:type="character" w:styleId="UnresolvedMention">
    <w:name w:val="Unresolved Mention"/>
    <w:basedOn w:val="DefaultParagraphFont"/>
    <w:uiPriority w:val="99"/>
    <w:semiHidden/>
    <w:unhideWhenUsed/>
    <w:rsid w:val="00D131DA"/>
    <w:rPr>
      <w:color w:val="605E5C"/>
      <w:shd w:val="clear" w:color="auto" w:fill="E1DFDD"/>
    </w:rPr>
  </w:style>
  <w:style w:type="paragraph" w:styleId="NormalWeb">
    <w:name w:val="Normal (Web)"/>
    <w:basedOn w:val="Normal"/>
    <w:uiPriority w:val="99"/>
    <w:semiHidden/>
    <w:unhideWhenUsed/>
    <w:rsid w:val="00D572F8"/>
    <w:rPr>
      <w:rFonts w:ascii="Times New Roman" w:hAnsi="Times New Roman" w:cs="Times New Roman"/>
      <w:sz w:val="24"/>
      <w:szCs w:val="24"/>
    </w:rPr>
  </w:style>
  <w:style w:type="paragraph" w:customStyle="1" w:styleId="Default">
    <w:name w:val="Default"/>
    <w:rsid w:val="00ED0EF7"/>
    <w:pPr>
      <w:autoSpaceDE w:val="0"/>
      <w:autoSpaceDN w:val="0"/>
      <w:adjustRightInd w:val="0"/>
    </w:pPr>
    <w:rPr>
      <w:rFonts w:ascii="Times New Roman" w:hAnsi="Times New Roman" w:cs="Times New Roman"/>
      <w:color w:val="000000"/>
    </w:rPr>
  </w:style>
  <w:style w:type="table" w:styleId="TableGrid">
    <w:name w:val="Table Grid"/>
    <w:basedOn w:val="TableNormal"/>
    <w:uiPriority w:val="39"/>
    <w:rsid w:val="00222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53774">
      <w:bodyDiv w:val="1"/>
      <w:marLeft w:val="0"/>
      <w:marRight w:val="0"/>
      <w:marTop w:val="0"/>
      <w:marBottom w:val="0"/>
      <w:divBdr>
        <w:top w:val="none" w:sz="0" w:space="0" w:color="auto"/>
        <w:left w:val="none" w:sz="0" w:space="0" w:color="auto"/>
        <w:bottom w:val="none" w:sz="0" w:space="0" w:color="auto"/>
        <w:right w:val="none" w:sz="0" w:space="0" w:color="auto"/>
      </w:divBdr>
    </w:div>
    <w:div w:id="313459422">
      <w:bodyDiv w:val="1"/>
      <w:marLeft w:val="0"/>
      <w:marRight w:val="0"/>
      <w:marTop w:val="0"/>
      <w:marBottom w:val="0"/>
      <w:divBdr>
        <w:top w:val="none" w:sz="0" w:space="0" w:color="auto"/>
        <w:left w:val="none" w:sz="0" w:space="0" w:color="auto"/>
        <w:bottom w:val="none" w:sz="0" w:space="0" w:color="auto"/>
        <w:right w:val="none" w:sz="0" w:space="0" w:color="auto"/>
      </w:divBdr>
    </w:div>
    <w:div w:id="495733916">
      <w:bodyDiv w:val="1"/>
      <w:marLeft w:val="0"/>
      <w:marRight w:val="0"/>
      <w:marTop w:val="0"/>
      <w:marBottom w:val="0"/>
      <w:divBdr>
        <w:top w:val="none" w:sz="0" w:space="0" w:color="auto"/>
        <w:left w:val="none" w:sz="0" w:space="0" w:color="auto"/>
        <w:bottom w:val="none" w:sz="0" w:space="0" w:color="auto"/>
        <w:right w:val="none" w:sz="0" w:space="0" w:color="auto"/>
      </w:divBdr>
    </w:div>
    <w:div w:id="523712814">
      <w:bodyDiv w:val="1"/>
      <w:marLeft w:val="0"/>
      <w:marRight w:val="0"/>
      <w:marTop w:val="0"/>
      <w:marBottom w:val="0"/>
      <w:divBdr>
        <w:top w:val="none" w:sz="0" w:space="0" w:color="auto"/>
        <w:left w:val="none" w:sz="0" w:space="0" w:color="auto"/>
        <w:bottom w:val="none" w:sz="0" w:space="0" w:color="auto"/>
        <w:right w:val="none" w:sz="0" w:space="0" w:color="auto"/>
      </w:divBdr>
    </w:div>
    <w:div w:id="529533632">
      <w:bodyDiv w:val="1"/>
      <w:marLeft w:val="0"/>
      <w:marRight w:val="0"/>
      <w:marTop w:val="0"/>
      <w:marBottom w:val="0"/>
      <w:divBdr>
        <w:top w:val="none" w:sz="0" w:space="0" w:color="auto"/>
        <w:left w:val="none" w:sz="0" w:space="0" w:color="auto"/>
        <w:bottom w:val="none" w:sz="0" w:space="0" w:color="auto"/>
        <w:right w:val="none" w:sz="0" w:space="0" w:color="auto"/>
      </w:divBdr>
    </w:div>
    <w:div w:id="564688087">
      <w:bodyDiv w:val="1"/>
      <w:marLeft w:val="0"/>
      <w:marRight w:val="0"/>
      <w:marTop w:val="0"/>
      <w:marBottom w:val="0"/>
      <w:divBdr>
        <w:top w:val="none" w:sz="0" w:space="0" w:color="auto"/>
        <w:left w:val="none" w:sz="0" w:space="0" w:color="auto"/>
        <w:bottom w:val="none" w:sz="0" w:space="0" w:color="auto"/>
        <w:right w:val="none" w:sz="0" w:space="0" w:color="auto"/>
      </w:divBdr>
    </w:div>
    <w:div w:id="843059375">
      <w:bodyDiv w:val="1"/>
      <w:marLeft w:val="0"/>
      <w:marRight w:val="0"/>
      <w:marTop w:val="0"/>
      <w:marBottom w:val="0"/>
      <w:divBdr>
        <w:top w:val="none" w:sz="0" w:space="0" w:color="auto"/>
        <w:left w:val="none" w:sz="0" w:space="0" w:color="auto"/>
        <w:bottom w:val="none" w:sz="0" w:space="0" w:color="auto"/>
        <w:right w:val="none" w:sz="0" w:space="0" w:color="auto"/>
      </w:divBdr>
    </w:div>
    <w:div w:id="879708522">
      <w:bodyDiv w:val="1"/>
      <w:marLeft w:val="0"/>
      <w:marRight w:val="0"/>
      <w:marTop w:val="0"/>
      <w:marBottom w:val="0"/>
      <w:divBdr>
        <w:top w:val="none" w:sz="0" w:space="0" w:color="auto"/>
        <w:left w:val="none" w:sz="0" w:space="0" w:color="auto"/>
        <w:bottom w:val="none" w:sz="0" w:space="0" w:color="auto"/>
        <w:right w:val="none" w:sz="0" w:space="0" w:color="auto"/>
      </w:divBdr>
    </w:div>
    <w:div w:id="945111649">
      <w:bodyDiv w:val="1"/>
      <w:marLeft w:val="0"/>
      <w:marRight w:val="0"/>
      <w:marTop w:val="0"/>
      <w:marBottom w:val="0"/>
      <w:divBdr>
        <w:top w:val="none" w:sz="0" w:space="0" w:color="auto"/>
        <w:left w:val="none" w:sz="0" w:space="0" w:color="auto"/>
        <w:bottom w:val="none" w:sz="0" w:space="0" w:color="auto"/>
        <w:right w:val="none" w:sz="0" w:space="0" w:color="auto"/>
      </w:divBdr>
    </w:div>
    <w:div w:id="1043284579">
      <w:bodyDiv w:val="1"/>
      <w:marLeft w:val="0"/>
      <w:marRight w:val="0"/>
      <w:marTop w:val="0"/>
      <w:marBottom w:val="0"/>
      <w:divBdr>
        <w:top w:val="none" w:sz="0" w:space="0" w:color="auto"/>
        <w:left w:val="none" w:sz="0" w:space="0" w:color="auto"/>
        <w:bottom w:val="none" w:sz="0" w:space="0" w:color="auto"/>
        <w:right w:val="none" w:sz="0" w:space="0" w:color="auto"/>
      </w:divBdr>
    </w:div>
    <w:div w:id="1055659936">
      <w:bodyDiv w:val="1"/>
      <w:marLeft w:val="0"/>
      <w:marRight w:val="0"/>
      <w:marTop w:val="0"/>
      <w:marBottom w:val="0"/>
      <w:divBdr>
        <w:top w:val="none" w:sz="0" w:space="0" w:color="auto"/>
        <w:left w:val="none" w:sz="0" w:space="0" w:color="auto"/>
        <w:bottom w:val="none" w:sz="0" w:space="0" w:color="auto"/>
        <w:right w:val="none" w:sz="0" w:space="0" w:color="auto"/>
      </w:divBdr>
    </w:div>
    <w:div w:id="1056785445">
      <w:bodyDiv w:val="1"/>
      <w:marLeft w:val="0"/>
      <w:marRight w:val="0"/>
      <w:marTop w:val="0"/>
      <w:marBottom w:val="0"/>
      <w:divBdr>
        <w:top w:val="none" w:sz="0" w:space="0" w:color="auto"/>
        <w:left w:val="none" w:sz="0" w:space="0" w:color="auto"/>
        <w:bottom w:val="none" w:sz="0" w:space="0" w:color="auto"/>
        <w:right w:val="none" w:sz="0" w:space="0" w:color="auto"/>
      </w:divBdr>
    </w:div>
    <w:div w:id="1442526913">
      <w:bodyDiv w:val="1"/>
      <w:marLeft w:val="0"/>
      <w:marRight w:val="0"/>
      <w:marTop w:val="0"/>
      <w:marBottom w:val="0"/>
      <w:divBdr>
        <w:top w:val="none" w:sz="0" w:space="0" w:color="auto"/>
        <w:left w:val="none" w:sz="0" w:space="0" w:color="auto"/>
        <w:bottom w:val="none" w:sz="0" w:space="0" w:color="auto"/>
        <w:right w:val="none" w:sz="0" w:space="0" w:color="auto"/>
      </w:divBdr>
    </w:div>
    <w:div w:id="1742561039">
      <w:bodyDiv w:val="1"/>
      <w:marLeft w:val="0"/>
      <w:marRight w:val="0"/>
      <w:marTop w:val="0"/>
      <w:marBottom w:val="0"/>
      <w:divBdr>
        <w:top w:val="none" w:sz="0" w:space="0" w:color="auto"/>
        <w:left w:val="none" w:sz="0" w:space="0" w:color="auto"/>
        <w:bottom w:val="none" w:sz="0" w:space="0" w:color="auto"/>
        <w:right w:val="none" w:sz="0" w:space="0" w:color="auto"/>
      </w:divBdr>
    </w:div>
    <w:div w:id="194622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nam12.safelinks.protection.outlook.com/?url=https%3A%2F%2Fwww.facebook.com%2FClemsonEEES%2F&amp;data=05%7C02%7Cllalexa%40clemson.edu%7Cb94f36fdb14b4773854e08dcd81fb895%7C0c9bf8f6ccad4b87818d49026938aa97%7C0%7C0%7C638622877959499433%7CUnknown%7CTWFpbGZsb3d8eyJWIjoiMC4wLjAwMDAiLCJQIjoiV2luMzIiLCJBTiI6Ik1haWwiLCJXVCI6Mn0%3D%7C0%7C%7C%7C&amp;sdata=iorfktp9IFMmL2naTnAfAdeERhFCBVt2plixAmGHPO0%3D&amp;reserved=0" TargetMode="External"/><Relationship Id="rId18" Type="http://schemas.openxmlformats.org/officeDocument/2006/relationships/image" Target="cid:image007.png@01DB15AD.68488430" TargetMode="External"/><Relationship Id="rId3" Type="http://schemas.openxmlformats.org/officeDocument/2006/relationships/webSettings" Target="webSettings.xml"/><Relationship Id="rId7" Type="http://schemas.openxmlformats.org/officeDocument/2006/relationships/hyperlink" Target="https://nam12.safelinks.protection.outlook.com/?url=https%3A%2F%2Fwww.linkedin.com%2Fcompany%2Fclemson-university-department-of-environmental-engineering-and-earth-sciences%2F&amp;data=05%7C02%7Cllalexa%40clemson.edu%7Cb94f36fdb14b4773854e08dcd81fb895%7C0c9bf8f6ccad4b87818d49026938aa97%7C0%7C0%7C638622877959465523%7CUnknown%7CTWFpbGZsb3d8eyJWIjoiMC4wLjAwMDAiLCJQIjoiV2luMzIiLCJBTiI6Ik1haWwiLCJXVCI6Mn0%3D%7C0%7C%7C%7C&amp;sdata=9FLe31xpZUlteZT9Di4W4MI%2F841eBDE2DDcpfbsS%2FFQ%3D&amp;reserved=0" TargetMode="External"/><Relationship Id="rId12" Type="http://schemas.openxmlformats.org/officeDocument/2006/relationships/image" Target="cid:image005.png@01DB15AD.68488430" TargetMode="External"/><Relationship Id="rId17" Type="http://schemas.openxmlformats.org/officeDocument/2006/relationships/image" Target="media/image6.gif"/><Relationship Id="rId2" Type="http://schemas.openxmlformats.org/officeDocument/2006/relationships/settings" Target="settings.xml"/><Relationship Id="rId16" Type="http://schemas.openxmlformats.org/officeDocument/2006/relationships/hyperlink" Target="https://nam12.safelinks.protection.outlook.com/?url=https%3A%2F%2Fx.com%2Fclemsoneees&amp;data=05%7C02%7Cllalexa%40clemson.edu%7Cb94f36fdb14b4773854e08dcd81fb895%7C0c9bf8f6ccad4b87818d49026938aa97%7C0%7C0%7C638622877959516389%7CUnknown%7CTWFpbGZsb3d8eyJWIjoiMC4wLjAwMDAiLCJQIjoiV2luMzIiLCJBTiI6Ik1haWwiLCJXVCI6Mn0%3D%7C0%7C%7C%7C&amp;sdata=xwW0rXDfLl4r49NIRiE0QvmiDMWOkeUZ4G6Pb7myJ7A%3D&amp;reserved=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carmiet@clemson.edu" TargetMode="External"/><Relationship Id="rId11" Type="http://schemas.openxmlformats.org/officeDocument/2006/relationships/image" Target="media/image4.png"/><Relationship Id="rId5" Type="http://schemas.openxmlformats.org/officeDocument/2006/relationships/image" Target="media/image2.jpeg"/><Relationship Id="rId15" Type="http://schemas.openxmlformats.org/officeDocument/2006/relationships/image" Target="cid:image006.png@01DB15AD.68488430" TargetMode="External"/><Relationship Id="rId10" Type="http://schemas.openxmlformats.org/officeDocument/2006/relationships/hyperlink" Target="https://nam12.safelinks.protection.outlook.com/?url=https%3A%2F%2Fwww.instagram.com%2Fclemson_eees%2F&amp;data=05%7C02%7Cllalexa%40clemson.edu%7Cb94f36fdb14b4773854e08dcd81fb895%7C0c9bf8f6ccad4b87818d49026938aa97%7C0%7C0%7C638622877959482637%7CUnknown%7CTWFpbGZsb3d8eyJWIjoiMC4wLjAwMDAiLCJQIjoiV2luMzIiLCJBTiI6Ik1haWwiLCJXVCI6Mn0%3D%7C0%7C%7C%7C&amp;sdata=zdYyTSjDr1FFuvM6RoI807xMC53kh0uXyN1WQVFZPRE%3D&amp;reserved=0" TargetMode="Externa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cid:image004.png@01DB15AD.68488430"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 Patel</dc:creator>
  <cp:keywords/>
  <dc:description/>
  <cp:lastModifiedBy>Lori Leigh Alexander</cp:lastModifiedBy>
  <cp:revision>4</cp:revision>
  <cp:lastPrinted>2023-02-06T13:04:00Z</cp:lastPrinted>
  <dcterms:created xsi:type="dcterms:W3CDTF">2024-10-07T15:56:00Z</dcterms:created>
  <dcterms:modified xsi:type="dcterms:W3CDTF">2024-10-07T17:03:00Z</dcterms:modified>
</cp:coreProperties>
</file>